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7D202" w14:textId="097154BF" w:rsidR="00BD679C" w:rsidRPr="008175E0" w:rsidRDefault="007F4DE5" w:rsidP="00FB7474">
      <w:pPr>
        <w:spacing w:after="0" w:line="360" w:lineRule="auto"/>
        <w:jc w:val="center"/>
        <w:rPr>
          <w:rFonts w:cstheme="minorHAnsi"/>
          <w:b/>
          <w:sz w:val="24"/>
          <w:u w:val="single"/>
        </w:rPr>
      </w:pPr>
      <w:r w:rsidRPr="008175E0">
        <w:rPr>
          <w:rFonts w:cstheme="minorHAnsi"/>
          <w:b/>
          <w:sz w:val="24"/>
          <w:u w:val="single"/>
        </w:rPr>
        <w:t>PATTO DI INTEGRITA’</w:t>
      </w:r>
    </w:p>
    <w:p w14:paraId="5BCCD9A2" w14:textId="7461C4C6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TRA</w:t>
      </w:r>
    </w:p>
    <w:p w14:paraId="60954B0B" w14:textId="77777777" w:rsidR="00501D8C" w:rsidRDefault="00501D8C" w:rsidP="00501D8C">
      <w:pPr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L’ISTITUTO ZOOPROFILATTICO SPERIMENTALE DELLA SARDEGNA</w:t>
      </w:r>
    </w:p>
    <w:p w14:paraId="5A6CDD08" w14:textId="5FCCBACF" w:rsidR="00501D8C" w:rsidRDefault="00501D8C" w:rsidP="00501D8C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di seguito denominato “Amministrazione”, con sede legale in Sassari via Duca degli Abruzzi n. 8, codice fiscale 00095630901, nella persona del Direttore Generale Dott.ssa Simonetta Maria Cherchi,</w:t>
      </w:r>
      <w:r w:rsidR="00AE7FA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domiciliato per la carica in Sassari, via Duca degli Abruzzi n. 8</w:t>
      </w:r>
    </w:p>
    <w:p w14:paraId="1D68554C" w14:textId="77777777" w:rsidR="00501D8C" w:rsidRDefault="00501D8C" w:rsidP="00501D8C">
      <w:pPr>
        <w:spacing w:after="0" w:line="36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E</w:t>
      </w:r>
    </w:p>
    <w:p w14:paraId="469D12D6" w14:textId="77777777" w:rsidR="00501D8C" w:rsidRDefault="00501D8C" w:rsidP="00501D8C">
      <w:pPr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L’OPERATORE ECONOMICO</w:t>
      </w:r>
    </w:p>
    <w:p w14:paraId="12E8677F" w14:textId="77777777" w:rsidR="00501D8C" w:rsidRDefault="00501D8C" w:rsidP="00501D8C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bCs/>
          <w:sz w:val="24"/>
        </w:rPr>
        <w:t xml:space="preserve">Società _______________________________________ </w:t>
      </w:r>
      <w:r>
        <w:rPr>
          <w:rFonts w:cstheme="minorHAnsi"/>
          <w:sz w:val="24"/>
        </w:rPr>
        <w:t>di seguito denominato “Operatore economico”, sede legale in ____________________________ via ___________________________</w:t>
      </w:r>
    </w:p>
    <w:p w14:paraId="78D73F1C" w14:textId="77777777" w:rsidR="00501D8C" w:rsidRDefault="00501D8C" w:rsidP="00501D8C">
      <w:pPr>
        <w:spacing w:after="0" w:line="360" w:lineRule="auto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codice fiscale _____________________________ partita Iva _______________________________</w:t>
      </w:r>
    </w:p>
    <w:p w14:paraId="749D1C6A" w14:textId="77777777" w:rsidR="00501D8C" w:rsidRDefault="00501D8C" w:rsidP="00501D8C">
      <w:pPr>
        <w:spacing w:after="0" w:line="360" w:lineRule="auto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rappresentata da ____________________________________ in qualità di ____________________</w:t>
      </w:r>
    </w:p>
    <w:p w14:paraId="664FF941" w14:textId="3357497B" w:rsidR="001E7E99" w:rsidRPr="008175E0" w:rsidRDefault="00597407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i quali</w:t>
      </w:r>
    </w:p>
    <w:p w14:paraId="72FBAD3E" w14:textId="32FD822C" w:rsidR="001E7E99" w:rsidRPr="008175E0" w:rsidRDefault="00BD679C" w:rsidP="00D97AB8">
      <w:pPr>
        <w:spacing w:after="0" w:line="360" w:lineRule="auto"/>
        <w:jc w:val="center"/>
        <w:rPr>
          <w:rFonts w:cstheme="minorHAnsi"/>
          <w:b/>
          <w:sz w:val="28"/>
          <w:u w:val="single"/>
        </w:rPr>
      </w:pPr>
      <w:r w:rsidRPr="008175E0">
        <w:rPr>
          <w:rFonts w:cstheme="minorHAnsi"/>
          <w:b/>
          <w:sz w:val="28"/>
          <w:u w:val="single"/>
        </w:rPr>
        <w:t>CONVENGONO QUANTO SEGUE</w:t>
      </w:r>
    </w:p>
    <w:p w14:paraId="74C44DD4" w14:textId="09A0638B" w:rsidR="00955BDB" w:rsidRPr="008175E0" w:rsidRDefault="00597407" w:rsidP="00FB7474">
      <w:pPr>
        <w:spacing w:after="0" w:line="360" w:lineRule="auto"/>
        <w:jc w:val="center"/>
        <w:rPr>
          <w:rFonts w:cstheme="minorHAnsi"/>
        </w:rPr>
      </w:pPr>
      <w:r w:rsidRPr="008175E0">
        <w:rPr>
          <w:rFonts w:cstheme="minorHAnsi"/>
        </w:rPr>
        <w:t>***</w:t>
      </w:r>
    </w:p>
    <w:p w14:paraId="67AEE20E" w14:textId="631716C1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1</w:t>
      </w:r>
    </w:p>
    <w:p w14:paraId="2AE3441F" w14:textId="77777777" w:rsidR="00740C1D" w:rsidRPr="008175E0" w:rsidRDefault="00740C1D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 xml:space="preserve">FINALITA’ E </w:t>
      </w:r>
      <w:r w:rsidR="00844CD9" w:rsidRPr="008175E0">
        <w:rPr>
          <w:rFonts w:cstheme="minorHAnsi"/>
          <w:b/>
          <w:bCs/>
          <w:sz w:val="24"/>
        </w:rPr>
        <w:t>AMBITO DI APPLICAZIONE</w:t>
      </w:r>
    </w:p>
    <w:p w14:paraId="3D24B0FC" w14:textId="77777777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cstheme="minorHAnsi"/>
          <w:lang w:eastAsia="it-IT"/>
        </w:rPr>
        <w:t>Il “</w:t>
      </w:r>
      <w:r w:rsidRPr="008175E0">
        <w:rPr>
          <w:rFonts w:cstheme="minorHAnsi"/>
          <w:i/>
          <w:lang w:eastAsia="it-IT"/>
        </w:rPr>
        <w:t>Patto di integrità</w:t>
      </w:r>
      <w:r w:rsidRPr="008175E0">
        <w:rPr>
          <w:rFonts w:cstheme="minorHAnsi"/>
          <w:lang w:eastAsia="it-IT"/>
        </w:rPr>
        <w:t>” rappresenta una misura di prevenzione nei confronti di pratiche corruttive, concussive o comunque tendenti ad inficiare il corretto svolgimento dell’azione amministrativa nell’ambito dei pubblici appalti banditi dall’Amministrazione.</w:t>
      </w:r>
    </w:p>
    <w:p w14:paraId="43A68153" w14:textId="09B1FC52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eastAsia="Times New Roman" w:cstheme="minorHAnsi"/>
          <w:color w:val="000000"/>
          <w:lang w:eastAsia="it-IT"/>
        </w:rPr>
        <w:t xml:space="preserve">Nel </w:t>
      </w:r>
      <w:r w:rsidR="00861CFD" w:rsidRPr="008175E0">
        <w:rPr>
          <w:rFonts w:eastAsia="Times New Roman" w:cstheme="minorHAnsi"/>
          <w:color w:val="000000"/>
          <w:lang w:eastAsia="it-IT"/>
        </w:rPr>
        <w:t xml:space="preserve">presente </w:t>
      </w:r>
      <w:r w:rsidRPr="008175E0">
        <w:rPr>
          <w:rFonts w:eastAsia="Times New Roman" w:cstheme="minorHAnsi"/>
          <w:color w:val="000000"/>
          <w:lang w:eastAsia="it-IT"/>
        </w:rPr>
        <w:t>Patto sono stabilite reciproche e formali obbligazioni tra l’Amministrazione e l’</w:t>
      </w:r>
      <w:r w:rsidR="00FF421E" w:rsidRPr="008175E0">
        <w:rPr>
          <w:rFonts w:eastAsia="Times New Roman" w:cstheme="minorHAnsi"/>
          <w:color w:val="000000"/>
          <w:lang w:eastAsia="it-IT"/>
        </w:rPr>
        <w:t>Operatore economico</w:t>
      </w:r>
      <w:r w:rsidRPr="008175E0">
        <w:rPr>
          <w:rFonts w:eastAsia="Times New Roman" w:cstheme="minorHAnsi"/>
          <w:color w:val="000000"/>
          <w:lang w:eastAsia="it-IT"/>
        </w:rPr>
        <w:t xml:space="preserve"> partecipante alla procedura ed eventualmente a</w:t>
      </w:r>
      <w:r w:rsidR="00074ED9" w:rsidRPr="008175E0">
        <w:rPr>
          <w:rFonts w:eastAsia="Times New Roman" w:cstheme="minorHAnsi"/>
          <w:color w:val="000000"/>
          <w:lang w:eastAsia="it-IT"/>
        </w:rPr>
        <w:t>ffidatario del contratto</w:t>
      </w:r>
      <w:r w:rsidRPr="008175E0">
        <w:rPr>
          <w:rFonts w:eastAsia="Times New Roman" w:cstheme="minorHAnsi"/>
          <w:color w:val="000000"/>
          <w:lang w:eastAsia="it-IT"/>
        </w:rPr>
        <w:t>, affinché i propri comportamenti siano improntati a</w:t>
      </w:r>
      <w:r w:rsidR="00EF74C2" w:rsidRPr="008175E0">
        <w:rPr>
          <w:rFonts w:eastAsia="Times New Roman" w:cstheme="minorHAnsi"/>
          <w:color w:val="000000"/>
          <w:lang w:eastAsia="it-IT"/>
        </w:rPr>
        <w:t xml:space="preserve">i principi di legalità e integrità </w:t>
      </w:r>
      <w:r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fino </w:t>
      </w:r>
      <w:r w:rsidRPr="008175E0">
        <w:rPr>
          <w:rFonts w:eastAsia="Times New Roman" w:cstheme="minorHAnsi"/>
          <w:color w:val="000000"/>
          <w:lang w:eastAsia="it-IT"/>
        </w:rPr>
        <w:t xml:space="preserve">alla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Pr="008175E0">
        <w:rPr>
          <w:rFonts w:eastAsia="Times New Roman" w:cstheme="minorHAnsi"/>
          <w:color w:val="000000"/>
          <w:lang w:eastAsia="it-IT"/>
        </w:rPr>
        <w:t>esecuzione contrattuale.</w:t>
      </w:r>
    </w:p>
    <w:p w14:paraId="4B5565E8" w14:textId="35DA0DE2" w:rsidR="00E32A3C" w:rsidRPr="008175E0" w:rsidRDefault="00074ED9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si applica a tutte le procedure di affidamento dei contratti pubblici, di qualsiasi valore, e costituisce parte integrante ed essenziale della documentazione in tutte le fasi di scelta del contraente, </w:t>
      </w:r>
      <w:r w:rsidR="00825A0E" w:rsidRPr="008175E0">
        <w:rPr>
          <w:rFonts w:cstheme="minorHAnsi"/>
        </w:rPr>
        <w:t xml:space="preserve">affidamento </w:t>
      </w:r>
      <w:proofErr w:type="gramStart"/>
      <w:r w:rsidRPr="008175E0">
        <w:rPr>
          <w:rFonts w:cstheme="minorHAnsi"/>
        </w:rPr>
        <w:t>e</w:t>
      </w:r>
      <w:proofErr w:type="gramEnd"/>
      <w:r w:rsidRPr="008175E0">
        <w:rPr>
          <w:rFonts w:cstheme="minorHAnsi"/>
        </w:rPr>
        <w:t xml:space="preserve"> esecuzione del contratto</w:t>
      </w:r>
      <w:r w:rsidR="00E32A3C" w:rsidRPr="008175E0">
        <w:rPr>
          <w:rFonts w:cstheme="minorHAnsi"/>
        </w:rPr>
        <w:t>.</w:t>
      </w:r>
    </w:p>
    <w:p w14:paraId="263354AB" w14:textId="24391023" w:rsidR="00E32A3C" w:rsidRPr="008175E0" w:rsidRDefault="00E32A3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La partecipazione alle procedure </w:t>
      </w:r>
      <w:r w:rsidR="00D518F1" w:rsidRPr="008175E0">
        <w:rPr>
          <w:rFonts w:cstheme="minorHAnsi"/>
        </w:rPr>
        <w:t xml:space="preserve">di affidamento </w:t>
      </w:r>
      <w:r w:rsidR="001C3F75" w:rsidRPr="008175E0">
        <w:rPr>
          <w:rFonts w:cstheme="minorHAnsi"/>
        </w:rPr>
        <w:t xml:space="preserve">dei contratti pubblici </w:t>
      </w:r>
      <w:r w:rsidR="00EF74C2" w:rsidRPr="008175E0">
        <w:rPr>
          <w:rFonts w:cstheme="minorHAnsi"/>
        </w:rPr>
        <w:t>dell’Amministrazione oltre ch</w:t>
      </w:r>
      <w:r w:rsidRPr="008175E0">
        <w:rPr>
          <w:rFonts w:cstheme="minorHAnsi"/>
        </w:rPr>
        <w:t>e l’iscrizione al Mercato elettronico regionale e ad eventuali altri elenchi e/o albi fornitori</w:t>
      </w:r>
      <w:r w:rsidR="00686EB9" w:rsidRPr="008175E0">
        <w:rPr>
          <w:rFonts w:cstheme="minorHAnsi"/>
        </w:rPr>
        <w:t xml:space="preserve"> gestiti dall’Amministrazione</w:t>
      </w:r>
      <w:r w:rsidRPr="008175E0">
        <w:rPr>
          <w:rFonts w:cstheme="minorHAnsi"/>
        </w:rPr>
        <w:t xml:space="preserve">, è subordinata all’accettazione </w:t>
      </w:r>
      <w:r w:rsidR="00A55265" w:rsidRPr="008175E0">
        <w:rPr>
          <w:rFonts w:cstheme="minorHAnsi"/>
        </w:rPr>
        <w:t xml:space="preserve">incondizionata e </w:t>
      </w:r>
      <w:r w:rsidRPr="008175E0">
        <w:rPr>
          <w:rFonts w:cstheme="minorHAnsi"/>
        </w:rPr>
        <w:t>vincolante del Patto di integrità.</w:t>
      </w:r>
    </w:p>
    <w:p w14:paraId="1A43E05E" w14:textId="60001601" w:rsidR="00E32A3C" w:rsidRPr="008175E0" w:rsidRDefault="00E4227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previsti dal presente </w:t>
      </w:r>
      <w:r w:rsidR="00E32A3C" w:rsidRPr="008175E0">
        <w:rPr>
          <w:rFonts w:cstheme="minorHAnsi"/>
        </w:rPr>
        <w:t xml:space="preserve">Patto di integrità si </w:t>
      </w:r>
      <w:r w:rsidRPr="008175E0">
        <w:rPr>
          <w:rFonts w:cstheme="minorHAnsi"/>
        </w:rPr>
        <w:t xml:space="preserve">estendono </w:t>
      </w:r>
      <w:r w:rsidR="00E32A3C" w:rsidRPr="008175E0">
        <w:rPr>
          <w:rFonts w:cstheme="minorHAnsi"/>
        </w:rPr>
        <w:t>con le medesime modalità anche ai subappalt</w:t>
      </w:r>
      <w:r w:rsidRPr="008175E0">
        <w:rPr>
          <w:rFonts w:cstheme="minorHAnsi"/>
        </w:rPr>
        <w:t xml:space="preserve">atori </w:t>
      </w:r>
      <w:r w:rsidR="00E32A3C" w:rsidRPr="008175E0">
        <w:rPr>
          <w:rFonts w:cstheme="minorHAnsi"/>
        </w:rPr>
        <w:t xml:space="preserve">di cui </w:t>
      </w:r>
      <w:r w:rsidR="007D0BA6" w:rsidRPr="008175E0">
        <w:rPr>
          <w:rFonts w:cstheme="minorHAnsi"/>
        </w:rPr>
        <w:t>al</w:t>
      </w:r>
      <w:hyperlink r:id="rId8" w:history="1">
        <w:r w:rsidR="00E32A3C" w:rsidRPr="008175E0">
          <w:rPr>
            <w:rStyle w:val="Collegamentoipertestuale"/>
            <w:rFonts w:cstheme="minorHAnsi"/>
          </w:rPr>
          <w:t xml:space="preserve"> </w:t>
        </w:r>
        <w:r w:rsidR="00905E27" w:rsidRPr="008175E0">
          <w:rPr>
            <w:rStyle w:val="Collegamentoipertestuale"/>
            <w:rFonts w:cstheme="minorHAnsi"/>
          </w:rPr>
          <w:t>D.lgs.</w:t>
        </w:r>
        <w:r w:rsidR="001B5513" w:rsidRPr="008175E0">
          <w:rPr>
            <w:rStyle w:val="Collegamentoipertestuale"/>
            <w:rFonts w:cstheme="minorHAnsi"/>
          </w:rPr>
          <w:t xml:space="preserve"> </w:t>
        </w:r>
        <w:r w:rsidR="00047C3F" w:rsidRPr="008175E0">
          <w:rPr>
            <w:rStyle w:val="Collegamentoipertestuale"/>
            <w:rFonts w:cstheme="minorHAnsi"/>
          </w:rPr>
          <w:t>36/2023</w:t>
        </w:r>
      </w:hyperlink>
      <w:r w:rsidR="00176B72" w:rsidRPr="008175E0">
        <w:rPr>
          <w:rFonts w:cstheme="minorHAnsi"/>
        </w:rPr>
        <w:t xml:space="preserve"> e a</w:t>
      </w:r>
      <w:r w:rsidR="008316E1" w:rsidRPr="008175E0">
        <w:rPr>
          <w:rFonts w:cstheme="minorHAnsi"/>
        </w:rPr>
        <w:t xml:space="preserve"> eventuali </w:t>
      </w:r>
      <w:r w:rsidR="00176B72" w:rsidRPr="008175E0">
        <w:rPr>
          <w:rFonts w:cstheme="minorHAnsi"/>
        </w:rPr>
        <w:t>sub-contra</w:t>
      </w:r>
      <w:r w:rsidR="008316E1" w:rsidRPr="008175E0">
        <w:rPr>
          <w:rFonts w:cstheme="minorHAnsi"/>
        </w:rPr>
        <w:t xml:space="preserve">tti </w:t>
      </w:r>
      <w:r w:rsidR="007D3732" w:rsidRPr="008175E0">
        <w:rPr>
          <w:rFonts w:cstheme="minorHAnsi"/>
        </w:rPr>
        <w:t>stipulati per l’esecuzione dell’appalto</w:t>
      </w:r>
      <w:r w:rsidR="00D518F1" w:rsidRPr="008175E0">
        <w:rPr>
          <w:rFonts w:cstheme="minorHAnsi"/>
        </w:rPr>
        <w:t>.</w:t>
      </w:r>
    </w:p>
    <w:p w14:paraId="6BC06A0F" w14:textId="42D069C6" w:rsidR="00F66F80" w:rsidRPr="008175E0" w:rsidRDefault="003A61F0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Per quanto non </w:t>
      </w:r>
      <w:r w:rsidRPr="00B35ACC">
        <w:rPr>
          <w:rFonts w:cstheme="minorHAnsi"/>
        </w:rPr>
        <w:t>disciplinato dal presente Patt</w:t>
      </w:r>
      <w:r w:rsidR="00D518F1" w:rsidRPr="00B35ACC">
        <w:rPr>
          <w:rFonts w:cstheme="minorHAnsi"/>
        </w:rPr>
        <w:t>o</w:t>
      </w:r>
      <w:r w:rsidRPr="00B35ACC">
        <w:rPr>
          <w:rFonts w:cstheme="minorHAnsi"/>
        </w:rPr>
        <w:t xml:space="preserve"> si rinvia al</w:t>
      </w:r>
      <w:r w:rsidR="00DD0DCA" w:rsidRPr="00B35ACC">
        <w:rPr>
          <w:rFonts w:cstheme="minorHAnsi"/>
        </w:rPr>
        <w:t xml:space="preserve"> </w:t>
      </w:r>
      <w:r w:rsidR="00B17DC1" w:rsidRPr="00B35ACC">
        <w:rPr>
          <w:rFonts w:cstheme="minorHAnsi"/>
        </w:rPr>
        <w:t>Codice dei contratti pubblici,</w:t>
      </w:r>
      <w:r w:rsidR="002F2239" w:rsidRPr="00B35ACC">
        <w:t xml:space="preserve"> al </w:t>
      </w:r>
      <w:r w:rsidR="00C93034" w:rsidRPr="00B35ACC">
        <w:t>“</w:t>
      </w:r>
      <w:hyperlink r:id="rId9" w:history="1">
        <w:r w:rsidR="00C93034" w:rsidRPr="00B35ACC">
          <w:rPr>
            <w:rStyle w:val="Collegamentoipertestuale"/>
          </w:rPr>
          <w:t>Codice di comportamento del personale del Sistema Regione, degli Enti pubblici vigilati e delle Società partecipate dalla Regione Autonoma della Sardegna”</w:t>
        </w:r>
      </w:hyperlink>
      <w:r w:rsidR="00C93034" w:rsidRPr="00B35ACC">
        <w:t xml:space="preserve">, Allegato alla </w:t>
      </w:r>
      <w:hyperlink r:id="rId10" w:history="1">
        <w:r w:rsidR="00C93034" w:rsidRPr="00B35ACC">
          <w:rPr>
            <w:rStyle w:val="Collegamentoipertestuale"/>
          </w:rPr>
          <w:t>Delibera della Giunta regionale n. 68/15 del 31.12.2025</w:t>
        </w:r>
      </w:hyperlink>
      <w:r w:rsidR="00257781" w:rsidRPr="00B35ACC">
        <w:t>, adottato dall’Amministrazione ai sensi dell’articolo 54</w:t>
      </w:r>
      <w:r w:rsidR="00257781" w:rsidRPr="008175E0">
        <w:t xml:space="preserve">, comma 5, del </w:t>
      </w:r>
      <w:hyperlink r:id="rId11" w:history="1">
        <w:r w:rsidR="002F2239" w:rsidRPr="008175E0">
          <w:rPr>
            <w:rStyle w:val="Collegamentoipertestuale"/>
            <w:rFonts w:cstheme="minorHAnsi"/>
          </w:rPr>
          <w:t>D.lgs. 30 marzo 2001, n. 165</w:t>
        </w:r>
      </w:hyperlink>
      <w:r w:rsidR="00DD0DCA" w:rsidRPr="008175E0">
        <w:rPr>
          <w:rFonts w:cstheme="minorHAnsi"/>
        </w:rPr>
        <w:t xml:space="preserve"> e al</w:t>
      </w:r>
      <w:r w:rsidRPr="008175E0">
        <w:rPr>
          <w:rFonts w:cstheme="minorHAnsi"/>
        </w:rPr>
        <w:t xml:space="preserve"> </w:t>
      </w:r>
      <w:r w:rsidR="002F2239" w:rsidRPr="008175E0">
        <w:rPr>
          <w:rFonts w:cstheme="minorHAnsi"/>
          <w:b/>
        </w:rPr>
        <w:t xml:space="preserve">Codice di comportamento </w:t>
      </w:r>
      <w:r w:rsidR="002F2239" w:rsidRPr="008175E0">
        <w:rPr>
          <w:rFonts w:cstheme="minorHAnsi"/>
        </w:rPr>
        <w:t xml:space="preserve">di cui al </w:t>
      </w:r>
      <w:hyperlink r:id="rId12" w:history="1">
        <w:r w:rsidR="002F2239" w:rsidRPr="008175E0">
          <w:rPr>
            <w:rStyle w:val="Collegamentoipertestuale"/>
            <w:rFonts w:cstheme="minorHAnsi"/>
          </w:rPr>
          <w:t>D.P.R. 16 aprile 2013, n. 62</w:t>
        </w:r>
      </w:hyperlink>
      <w:r w:rsidR="002F2239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il quale</w:t>
      </w:r>
      <w:r w:rsidR="00576138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all’art. 2 prevede </w:t>
      </w:r>
      <w:r w:rsidRPr="008175E0">
        <w:t xml:space="preserve">che </w:t>
      </w:r>
      <w:r w:rsidR="00C173C8" w:rsidRPr="008175E0">
        <w:t>gli obblighi di condotta in esso previsti si estendano, per quando compatibili</w:t>
      </w:r>
      <w:r w:rsidR="00301949" w:rsidRPr="008175E0">
        <w:t>,</w:t>
      </w:r>
      <w:r w:rsidR="00C173C8" w:rsidRPr="008175E0">
        <w:t xml:space="preserve"> </w:t>
      </w:r>
      <w:r w:rsidR="00C173C8" w:rsidRPr="008175E0">
        <w:rPr>
          <w:rFonts w:cstheme="minorHAnsi"/>
          <w:i/>
        </w:rPr>
        <w:t>nei confronti dei collaboratori a qualsiasi titolo di imprese fornitrici di beni o servizi e che realizzano opere in favore</w:t>
      </w:r>
      <w:r w:rsidR="00D3272B" w:rsidRPr="008175E0">
        <w:rPr>
          <w:rFonts w:cstheme="minorHAnsi"/>
          <w:i/>
        </w:rPr>
        <w:t xml:space="preserve"> dell’amministrazione</w:t>
      </w:r>
      <w:r w:rsidR="00D518F1" w:rsidRPr="008175E0">
        <w:rPr>
          <w:rFonts w:cstheme="minorHAnsi"/>
          <w:i/>
        </w:rPr>
        <w:t>.</w:t>
      </w:r>
    </w:p>
    <w:p w14:paraId="4B3F6BC9" w14:textId="3A2B7A44" w:rsidR="000D4D6A" w:rsidRPr="008175E0" w:rsidRDefault="000D4D6A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Sono fatte salve le disposizioni speciali contenute negli atti approvati dalle autorità di gestione nell'ambito dei fondi strutturali e/o specificamente afferenti a politiche e programmi di sviluppo, di coesione o di investimento europei, nazionali o regionali.</w:t>
      </w:r>
      <w:r w:rsidR="001F1559" w:rsidRPr="008175E0">
        <w:rPr>
          <w:rFonts w:cstheme="minorHAnsi"/>
        </w:rPr>
        <w:t xml:space="preserve"> </w:t>
      </w:r>
      <w:r w:rsidR="002F1323" w:rsidRPr="008175E0">
        <w:rPr>
          <w:rFonts w:cstheme="minorHAnsi"/>
        </w:rPr>
        <w:t>Qualora il contratto sia finanziato con</w:t>
      </w:r>
      <w:r w:rsidR="00E5737E" w:rsidRPr="008175E0">
        <w:rPr>
          <w:rFonts w:cstheme="minorHAnsi"/>
        </w:rPr>
        <w:t xml:space="preserve"> tali</w:t>
      </w:r>
      <w:r w:rsidR="002F1323" w:rsidRPr="008175E0">
        <w:rPr>
          <w:rFonts w:cstheme="minorHAnsi"/>
        </w:rPr>
        <w:t xml:space="preserve"> fondi, l</w:t>
      </w:r>
      <w:r w:rsidR="001F1559" w:rsidRPr="008175E0">
        <w:rPr>
          <w:rFonts w:cstheme="minorHAnsi"/>
        </w:rPr>
        <w:t xml:space="preserve">e parti </w:t>
      </w:r>
      <w:r w:rsidR="00E5737E" w:rsidRPr="008175E0">
        <w:rPr>
          <w:rFonts w:cstheme="minorHAnsi"/>
        </w:rPr>
        <w:t xml:space="preserve">si impegnano a rispettare gli </w:t>
      </w:r>
      <w:r w:rsidR="00BD7656" w:rsidRPr="008175E0">
        <w:rPr>
          <w:rFonts w:cstheme="minorHAnsi"/>
        </w:rPr>
        <w:t xml:space="preserve">obblighi previsti dalla </w:t>
      </w:r>
      <w:r w:rsidR="00F46314" w:rsidRPr="008175E0">
        <w:rPr>
          <w:rFonts w:cstheme="minorHAnsi"/>
        </w:rPr>
        <w:t xml:space="preserve">politica </w:t>
      </w:r>
      <w:r w:rsidR="001F1559" w:rsidRPr="008175E0">
        <w:rPr>
          <w:rFonts w:cstheme="minorHAnsi"/>
        </w:rPr>
        <w:t xml:space="preserve">antifrode </w:t>
      </w:r>
      <w:r w:rsidR="00E5737E" w:rsidRPr="008175E0">
        <w:rPr>
          <w:rFonts w:cstheme="minorHAnsi"/>
        </w:rPr>
        <w:t xml:space="preserve">contenuta nella </w:t>
      </w:r>
      <w:r w:rsidR="00AA1862" w:rsidRPr="008175E0">
        <w:rPr>
          <w:rFonts w:cstheme="minorHAnsi"/>
        </w:rPr>
        <w:t xml:space="preserve">normativa </w:t>
      </w:r>
      <w:r w:rsidR="00AD525E" w:rsidRPr="008175E0">
        <w:rPr>
          <w:rFonts w:cstheme="minorHAnsi"/>
        </w:rPr>
        <w:t xml:space="preserve">specifica </w:t>
      </w:r>
      <w:r w:rsidR="00AA1862" w:rsidRPr="008175E0">
        <w:rPr>
          <w:rFonts w:cstheme="minorHAnsi"/>
        </w:rPr>
        <w:t>di riferimento</w:t>
      </w:r>
      <w:r w:rsidR="00AD525E" w:rsidRPr="008175E0">
        <w:rPr>
          <w:rFonts w:cstheme="minorHAnsi"/>
        </w:rPr>
        <w:t>.</w:t>
      </w:r>
    </w:p>
    <w:p w14:paraId="2B31B74E" w14:textId="77777777" w:rsidR="00955BDB" w:rsidRDefault="00955BDB" w:rsidP="00DE4FC1">
      <w:pPr>
        <w:spacing w:after="0" w:line="360" w:lineRule="auto"/>
        <w:jc w:val="both"/>
        <w:rPr>
          <w:rFonts w:cstheme="minorHAnsi"/>
        </w:rPr>
      </w:pPr>
    </w:p>
    <w:p w14:paraId="729663D7" w14:textId="77777777" w:rsidR="001F1EFC" w:rsidRPr="008175E0" w:rsidRDefault="001F1EFC" w:rsidP="00DE4FC1">
      <w:pPr>
        <w:spacing w:after="0" w:line="360" w:lineRule="auto"/>
        <w:jc w:val="both"/>
        <w:rPr>
          <w:rFonts w:cstheme="minorHAnsi"/>
        </w:rPr>
      </w:pPr>
    </w:p>
    <w:p w14:paraId="3AEBA150" w14:textId="67E6BBE0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2</w:t>
      </w:r>
    </w:p>
    <w:p w14:paraId="7C984FC7" w14:textId="7F654C93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OBBLIGHI DELL’</w:t>
      </w:r>
      <w:r w:rsidR="00FF421E" w:rsidRPr="008175E0">
        <w:rPr>
          <w:rFonts w:cstheme="minorHAnsi"/>
          <w:b/>
          <w:bCs/>
          <w:sz w:val="24"/>
        </w:rPr>
        <w:t>OPERATORE ECONOMICO</w:t>
      </w:r>
      <w:r w:rsidR="00E9115F">
        <w:rPr>
          <w:rStyle w:val="Rimandonotaapidipagina"/>
          <w:rFonts w:cstheme="minorHAnsi"/>
          <w:b/>
          <w:bCs/>
          <w:sz w:val="24"/>
        </w:rPr>
        <w:footnoteReference w:id="1"/>
      </w:r>
    </w:p>
    <w:p w14:paraId="2EA62222" w14:textId="56783C73" w:rsidR="00781DBA" w:rsidRPr="008175E0" w:rsidRDefault="00781DBA" w:rsidP="00C6546F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u w:val="single"/>
        </w:rPr>
        <w:t>L’Operatore economico</w:t>
      </w:r>
      <w:r w:rsidRPr="008175E0">
        <w:rPr>
          <w:rFonts w:cstheme="minorHAnsi"/>
        </w:rPr>
        <w:t xml:space="preserve"> </w:t>
      </w:r>
    </w:p>
    <w:p w14:paraId="4DE0ECAD" w14:textId="256FE70D" w:rsidR="00095E1A" w:rsidRPr="008175E0" w:rsidRDefault="00095E1A" w:rsidP="00C94585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si impegna a garantire </w:t>
      </w:r>
      <w:r w:rsidR="00A55265" w:rsidRPr="008175E0">
        <w:rPr>
          <w:rFonts w:cstheme="minorHAnsi"/>
          <w:b/>
        </w:rPr>
        <w:t>l</w:t>
      </w:r>
      <w:r w:rsidR="00DB46B0" w:rsidRPr="008175E0">
        <w:rPr>
          <w:rFonts w:cstheme="minorHAnsi"/>
          <w:b/>
        </w:rPr>
        <w:t>a legalità e l’</w:t>
      </w:r>
      <w:r w:rsidRPr="008175E0">
        <w:rPr>
          <w:rFonts w:cstheme="minorHAnsi"/>
          <w:b/>
        </w:rPr>
        <w:t>integrità</w:t>
      </w:r>
      <w:r w:rsidR="006C0702" w:rsidRPr="008175E0">
        <w:rPr>
          <w:rFonts w:cstheme="minorHAnsi"/>
        </w:rPr>
        <w:t>,</w:t>
      </w:r>
      <w:r w:rsidR="00FA6B38" w:rsidRPr="008175E0">
        <w:rPr>
          <w:rFonts w:cstheme="minorHAnsi"/>
          <w:b/>
        </w:rPr>
        <w:t xml:space="preserve"> </w:t>
      </w:r>
      <w:r w:rsidR="00FA6B38" w:rsidRPr="008175E0">
        <w:rPr>
          <w:rFonts w:cstheme="minorHAnsi"/>
        </w:rPr>
        <w:t>in ogni fase del procedimento,</w:t>
      </w:r>
      <w:r w:rsidRPr="008175E0">
        <w:rPr>
          <w:rFonts w:cstheme="minorHAnsi"/>
        </w:rPr>
        <w:t xml:space="preserve"> provvedendo:</w:t>
      </w:r>
    </w:p>
    <w:p w14:paraId="48E48FB9" w14:textId="560F4307" w:rsidR="00095E1A" w:rsidRPr="008175E0" w:rsidRDefault="00FA6B38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095E1A" w:rsidRPr="008175E0">
        <w:rPr>
          <w:rFonts w:cstheme="minorHAnsi"/>
        </w:rPr>
        <w:t>informare puntualmente</w:t>
      </w:r>
      <w:r w:rsidR="00EF74C2" w:rsidRPr="008175E0">
        <w:rPr>
          <w:rFonts w:cstheme="minorHAnsi"/>
        </w:rPr>
        <w:t>,</w:t>
      </w:r>
      <w:r w:rsidR="006C0702" w:rsidRPr="008175E0">
        <w:rPr>
          <w:rFonts w:cstheme="minorHAnsi"/>
        </w:rPr>
        <w:t xml:space="preserve"> nell’ipotesi di avvenuto affidamento</w:t>
      </w:r>
      <w:r w:rsidR="00F12C33" w:rsidRPr="008175E0">
        <w:rPr>
          <w:rFonts w:cstheme="minorHAnsi"/>
        </w:rPr>
        <w:t>,</w:t>
      </w:r>
      <w:r w:rsidR="00095E1A" w:rsidRPr="008175E0">
        <w:rPr>
          <w:rFonts w:cstheme="minorHAnsi"/>
        </w:rPr>
        <w:t xml:space="preserve"> tutti i </w:t>
      </w:r>
      <w:r w:rsidR="00DC3FA8" w:rsidRPr="008175E0">
        <w:rPr>
          <w:rFonts w:cstheme="minorHAnsi"/>
        </w:rPr>
        <w:t xml:space="preserve">propri </w:t>
      </w:r>
      <w:r w:rsidR="00036130" w:rsidRPr="008175E0">
        <w:rPr>
          <w:rFonts w:cstheme="minorHAnsi"/>
        </w:rPr>
        <w:t xml:space="preserve">dirigenti, </w:t>
      </w:r>
      <w:r w:rsidR="00095E1A" w:rsidRPr="008175E0">
        <w:rPr>
          <w:rFonts w:cstheme="minorHAnsi"/>
        </w:rPr>
        <w:t>dipendenti e</w:t>
      </w:r>
      <w:r w:rsidR="00DC3FA8" w:rsidRPr="008175E0">
        <w:rPr>
          <w:rFonts w:cstheme="minorHAnsi"/>
        </w:rPr>
        <w:t xml:space="preserve"> </w:t>
      </w:r>
      <w:r w:rsidR="00095E1A" w:rsidRPr="008175E0">
        <w:rPr>
          <w:rFonts w:cstheme="minorHAnsi"/>
        </w:rPr>
        <w:t>collaboratori a qualsiasi titolo, del contenuto del presente Patto e degli obblighi in esso contenuti, vigila</w:t>
      </w:r>
      <w:r w:rsidR="00C04FE9" w:rsidRPr="008175E0">
        <w:rPr>
          <w:rFonts w:cstheme="minorHAnsi"/>
        </w:rPr>
        <w:t xml:space="preserve">ndo </w:t>
      </w:r>
      <w:r w:rsidR="00095E1A" w:rsidRPr="008175E0">
        <w:rPr>
          <w:rFonts w:cstheme="minorHAnsi"/>
        </w:rPr>
        <w:t>sul rispetto degli stessi;</w:t>
      </w:r>
    </w:p>
    <w:p w14:paraId="78D2E41E" w14:textId="23654B3F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 xml:space="preserve">non </w:t>
      </w:r>
      <w:proofErr w:type="gramStart"/>
      <w:r w:rsidR="00DB46B0" w:rsidRPr="008175E0">
        <w:rPr>
          <w:rFonts w:cstheme="minorHAnsi"/>
        </w:rPr>
        <w:t>porre in essere</w:t>
      </w:r>
      <w:proofErr w:type="gramEnd"/>
      <w:r w:rsidR="00DB46B0" w:rsidRPr="008175E0">
        <w:rPr>
          <w:rFonts w:cstheme="minorHAnsi"/>
        </w:rPr>
        <w:t xml:space="preserve">, in proprio o tramite i propri </w:t>
      </w:r>
      <w:r w:rsidR="00036130" w:rsidRPr="008175E0">
        <w:rPr>
          <w:rFonts w:cstheme="minorHAnsi"/>
        </w:rPr>
        <w:t xml:space="preserve">dirigenti, </w:t>
      </w:r>
      <w:r w:rsidR="00DB46B0" w:rsidRPr="008175E0">
        <w:rPr>
          <w:rFonts w:cstheme="minorHAnsi"/>
        </w:rPr>
        <w:t xml:space="preserve">dipendenti o collaboratori a qualsiasi titolo, </w:t>
      </w:r>
      <w:r w:rsidR="00FA6B38" w:rsidRPr="008175E0">
        <w:rPr>
          <w:rFonts w:cstheme="minorHAnsi"/>
        </w:rPr>
        <w:t xml:space="preserve">accordi o </w:t>
      </w:r>
      <w:r w:rsidR="00DB46B0" w:rsidRPr="008175E0">
        <w:rPr>
          <w:rFonts w:cstheme="minorHAnsi"/>
        </w:rPr>
        <w:t xml:space="preserve">azioni dirette a influenzare il contenuto del bando (o altro atto equipollente) o le modalità di scelta del contraente </w:t>
      </w:r>
      <w:r w:rsidR="006C0702" w:rsidRPr="008175E0">
        <w:rPr>
          <w:rFonts w:cstheme="minorHAnsi"/>
        </w:rPr>
        <w:t xml:space="preserve">o di esecuzione del contratto </w:t>
      </w:r>
      <w:r w:rsidR="00DB46B0" w:rsidRPr="008175E0">
        <w:rPr>
          <w:rFonts w:cstheme="minorHAnsi"/>
        </w:rPr>
        <w:t>oppure, in generale, volt</w:t>
      </w:r>
      <w:r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a </w:t>
      </w:r>
      <w:r w:rsidR="00C8008B" w:rsidRPr="008175E0">
        <w:rPr>
          <w:rFonts w:cstheme="minorHAnsi"/>
        </w:rPr>
        <w:t xml:space="preserve">turbare il libero e ordinario svolgimento </w:t>
      </w:r>
      <w:r w:rsidR="00DB46B0" w:rsidRPr="008175E0">
        <w:rPr>
          <w:rFonts w:cstheme="minorHAnsi"/>
        </w:rPr>
        <w:t xml:space="preserve">del procedimento </w:t>
      </w:r>
      <w:r w:rsidR="00C8008B" w:rsidRPr="008175E0">
        <w:rPr>
          <w:rFonts w:cstheme="minorHAnsi"/>
        </w:rPr>
        <w:t>di affidamento</w:t>
      </w:r>
      <w:r w:rsidR="00DB46B0" w:rsidRPr="008175E0">
        <w:rPr>
          <w:rFonts w:cstheme="minorHAnsi"/>
        </w:rPr>
        <w:t>;</w:t>
      </w:r>
    </w:p>
    <w:p w14:paraId="1617DB29" w14:textId="5B4E3F78" w:rsidR="00984C04" w:rsidRPr="008175E0" w:rsidRDefault="00984C04" w:rsidP="00984C0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</w:t>
      </w:r>
      <w:r w:rsidR="007858B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non corrispondere né promettere ad alcuno</w:t>
      </w:r>
      <w:r w:rsidR="00630E0A" w:rsidRPr="008175E0">
        <w:rPr>
          <w:rFonts w:cstheme="minorHAnsi"/>
        </w:rPr>
        <w:t xml:space="preserve"> dei preposti dell’Amministrazione</w:t>
      </w:r>
      <w:r w:rsidRPr="008175E0">
        <w:rPr>
          <w:rFonts w:cstheme="minorHAnsi"/>
        </w:rPr>
        <w:t xml:space="preserve">, in proprio o tramite i propri </w:t>
      </w:r>
      <w:r w:rsidR="00036130" w:rsidRPr="008175E0">
        <w:rPr>
          <w:rFonts w:cstheme="minorHAnsi"/>
        </w:rPr>
        <w:t xml:space="preserve">dirigenti, </w:t>
      </w:r>
      <w:r w:rsidRPr="008175E0">
        <w:rPr>
          <w:rFonts w:cstheme="minorHAnsi"/>
        </w:rPr>
        <w:t xml:space="preserve">dipendenti o collaboratori a qualsiasi titolo, somme di danaro o altre utilità finalizzate a conseguire indebitamente un vantaggio nel procedimento di scelta del contraente, </w:t>
      </w:r>
      <w:r w:rsidR="00825A0E" w:rsidRPr="008175E0">
        <w:rPr>
          <w:rFonts w:cstheme="minorHAnsi"/>
        </w:rPr>
        <w:t>affidamento</w:t>
      </w:r>
      <w:r w:rsidRPr="008175E0">
        <w:rPr>
          <w:rFonts w:cstheme="minorHAnsi"/>
        </w:rPr>
        <w:t xml:space="preserve"> </w:t>
      </w:r>
      <w:proofErr w:type="gramStart"/>
      <w:r w:rsidRPr="008175E0">
        <w:rPr>
          <w:rFonts w:cstheme="minorHAnsi"/>
        </w:rPr>
        <w:t>e</w:t>
      </w:r>
      <w:proofErr w:type="gramEnd"/>
      <w:r w:rsidRPr="008175E0">
        <w:rPr>
          <w:rFonts w:cstheme="minorHAnsi"/>
        </w:rPr>
        <w:t xml:space="preserve"> esecuzione del contratto da parte dell’Amministrazione</w:t>
      </w:r>
      <w:r w:rsidR="00630E0A" w:rsidRPr="008175E0">
        <w:rPr>
          <w:rFonts w:cstheme="minorHAnsi"/>
        </w:rPr>
        <w:t xml:space="preserve"> o, in generale, per l'esercizio </w:t>
      </w:r>
      <w:r w:rsidR="00630E0A" w:rsidRPr="008175E0">
        <w:rPr>
          <w:rFonts w:cstheme="minorHAnsi"/>
        </w:rPr>
        <w:lastRenderedPageBreak/>
        <w:t>delle sue funzioni o dei suoi poteri</w:t>
      </w:r>
      <w:r w:rsidR="00060361" w:rsidRPr="008175E0">
        <w:rPr>
          <w:rFonts w:cstheme="minorHAnsi"/>
        </w:rPr>
        <w:t xml:space="preserve">, </w:t>
      </w:r>
      <w:r w:rsidR="00630E0A" w:rsidRPr="008175E0">
        <w:rPr>
          <w:rFonts w:cstheme="minorHAnsi"/>
        </w:rPr>
        <w:t>per omettere o ritardare un atto del suo ufficio o, ancora, per compiere un atto contrario ai suoi doveri</w:t>
      </w:r>
      <w:r w:rsidRPr="008175E0">
        <w:rPr>
          <w:rFonts w:cstheme="minorHAnsi"/>
        </w:rPr>
        <w:t xml:space="preserve">; </w:t>
      </w:r>
    </w:p>
    <w:p w14:paraId="4D863FEB" w14:textId="20B6CE68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>non ricorrere ad alcuna</w:t>
      </w:r>
      <w:r w:rsidRPr="008175E0">
        <w:rPr>
          <w:rFonts w:cstheme="minorHAnsi"/>
        </w:rPr>
        <w:t xml:space="preserve"> forma di</w:t>
      </w:r>
      <w:r w:rsidR="00DB46B0" w:rsidRPr="008175E0">
        <w:rPr>
          <w:rFonts w:cstheme="minorHAnsi"/>
        </w:rPr>
        <w:t xml:space="preserve"> intermediazione o opera di terzi, ivi compresi soggetti collegati o controllati, finalizzata a perseguire un indebito vantaggio nel procedimento di scelta del contraente, </w:t>
      </w:r>
      <w:r w:rsidR="00825A0E" w:rsidRPr="008175E0">
        <w:rPr>
          <w:rFonts w:cstheme="minorHAnsi"/>
        </w:rPr>
        <w:t>affidamento</w:t>
      </w:r>
      <w:r w:rsidR="00DB46B0" w:rsidRPr="008175E0">
        <w:rPr>
          <w:rFonts w:cstheme="minorHAnsi"/>
        </w:rPr>
        <w:t xml:space="preserve"> </w:t>
      </w:r>
      <w:proofErr w:type="gramStart"/>
      <w:r w:rsidR="00DB46B0" w:rsidRPr="008175E0">
        <w:rPr>
          <w:rFonts w:cstheme="minorHAnsi"/>
        </w:rPr>
        <w:t>e</w:t>
      </w:r>
      <w:proofErr w:type="gramEnd"/>
      <w:r w:rsidR="00DB46B0" w:rsidRPr="008175E0">
        <w:rPr>
          <w:rFonts w:cstheme="minorHAnsi"/>
        </w:rPr>
        <w:t xml:space="preserve"> esecuzione del contratto da parte dell’Amministrazione;</w:t>
      </w:r>
    </w:p>
    <w:p w14:paraId="659AA5AE" w14:textId="172AA239" w:rsidR="00DB46B0" w:rsidRPr="008175E0" w:rsidRDefault="00984C04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9A0429" w:rsidRPr="008175E0">
        <w:rPr>
          <w:rFonts w:cstheme="minorHAnsi"/>
        </w:rPr>
        <w:t xml:space="preserve">evitare, in proprio e da parte di tutti i propri </w:t>
      </w:r>
      <w:r w:rsidR="00036130" w:rsidRPr="008175E0">
        <w:rPr>
          <w:rFonts w:cstheme="minorHAnsi"/>
        </w:rPr>
        <w:t xml:space="preserve">dirigenti, </w:t>
      </w:r>
      <w:r w:rsidR="009A0429" w:rsidRPr="008175E0">
        <w:rPr>
          <w:rFonts w:cstheme="minorHAnsi"/>
        </w:rPr>
        <w:t xml:space="preserve">dipendenti e collaboratori a qualsiasi titolo, </w:t>
      </w:r>
      <w:r w:rsidR="0015524A" w:rsidRPr="008175E0">
        <w:rPr>
          <w:rFonts w:cstheme="minorHAnsi"/>
        </w:rPr>
        <w:t xml:space="preserve">di appropriarsi o destinare ad un uso diverso da quello previsto le </w:t>
      </w:r>
      <w:r w:rsidR="00DB46B0" w:rsidRPr="008175E0">
        <w:rPr>
          <w:rFonts w:cstheme="minorHAnsi"/>
        </w:rPr>
        <w:t>somme di denaro o altr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cos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mobil</w:t>
      </w:r>
      <w:r w:rsidR="009A0429"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eventualmente </w:t>
      </w:r>
      <w:r w:rsidR="009A0429" w:rsidRPr="008175E0">
        <w:rPr>
          <w:rFonts w:cstheme="minorHAnsi"/>
        </w:rPr>
        <w:t>possedute in ragione delle attività prestate a favore dell’Amministrazione;</w:t>
      </w:r>
    </w:p>
    <w:p w14:paraId="5A2D4060" w14:textId="329FB1B4" w:rsidR="009A0429" w:rsidRPr="008175E0" w:rsidRDefault="00042CE9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 non rilasciare, formare, utilizzare o presentare dichiarazioni mendaci o documenti falsi o attestanti cose non vere né omettere informazioni dovute</w:t>
      </w:r>
      <w:r w:rsidR="00FA6B38" w:rsidRPr="008175E0">
        <w:rPr>
          <w:rFonts w:cstheme="minorHAnsi"/>
        </w:rPr>
        <w:t>.</w:t>
      </w:r>
    </w:p>
    <w:p w14:paraId="7A397DB3" w14:textId="15713E85" w:rsidR="00E32A3C" w:rsidRPr="008175E0" w:rsidRDefault="00042CE9" w:rsidP="00FB747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nell’esecuzione della </w:t>
      </w:r>
      <w:r w:rsidRPr="003822D5">
        <w:rPr>
          <w:rFonts w:cstheme="minorHAnsi"/>
        </w:rPr>
        <w:t>prestazione contrattuale</w:t>
      </w:r>
      <w:r w:rsidR="00FA6B38" w:rsidRPr="003822D5">
        <w:rPr>
          <w:rFonts w:cstheme="minorHAnsi"/>
        </w:rPr>
        <w:t xml:space="preserve"> </w:t>
      </w:r>
      <w:r w:rsidR="0044504D" w:rsidRPr="003822D5">
        <w:rPr>
          <w:rFonts w:cstheme="minorHAnsi"/>
          <w:b/>
        </w:rPr>
        <w:t>si impegna a</w:t>
      </w:r>
      <w:r w:rsidR="00D855A5" w:rsidRPr="003822D5">
        <w:rPr>
          <w:rFonts w:cstheme="minorHAnsi"/>
          <w:b/>
        </w:rPr>
        <w:t xml:space="preserve">l rispetto del Codice di comportamento </w:t>
      </w:r>
      <w:r w:rsidR="00D855A5" w:rsidRPr="003822D5">
        <w:rPr>
          <w:rFonts w:cstheme="minorHAnsi"/>
        </w:rPr>
        <w:t xml:space="preserve">di cui al </w:t>
      </w:r>
      <w:hyperlink r:id="rId13" w:history="1">
        <w:r w:rsidR="00AC40F2" w:rsidRPr="003822D5">
          <w:rPr>
            <w:rStyle w:val="Collegamentoipertestuale"/>
            <w:rFonts w:cstheme="minorHAnsi"/>
          </w:rPr>
          <w:t>D.P.R. 16 aprile 2013, n. 62</w:t>
        </w:r>
      </w:hyperlink>
      <w:r w:rsidR="00AC40F2" w:rsidRPr="003822D5">
        <w:rPr>
          <w:rFonts w:cstheme="minorHAnsi"/>
        </w:rPr>
        <w:t xml:space="preserve"> </w:t>
      </w:r>
      <w:r w:rsidR="00D855A5" w:rsidRPr="003822D5">
        <w:rPr>
          <w:rFonts w:cstheme="minorHAnsi"/>
        </w:rPr>
        <w:t>e</w:t>
      </w:r>
      <w:r w:rsidR="007C5037" w:rsidRPr="003822D5">
        <w:rPr>
          <w:rFonts w:cstheme="minorHAnsi"/>
        </w:rPr>
        <w:t xml:space="preserve"> del</w:t>
      </w:r>
      <w:r w:rsidR="00C93034" w:rsidRPr="003822D5">
        <w:rPr>
          <w:rFonts w:cstheme="minorHAnsi"/>
        </w:rPr>
        <w:t xml:space="preserve"> </w:t>
      </w:r>
      <w:hyperlink r:id="rId14" w:history="1">
        <w:r w:rsidR="00C93034" w:rsidRPr="003822D5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3822D5">
        <w:t xml:space="preserve">, Allegato alla </w:t>
      </w:r>
      <w:hyperlink r:id="rId15" w:history="1">
        <w:r w:rsidR="00C93034" w:rsidRPr="003822D5">
          <w:rPr>
            <w:rStyle w:val="Collegamentoipertestuale"/>
          </w:rPr>
          <w:t>Delibera della Giunta regionale n. 68/15 del 31.12.2025</w:t>
        </w:r>
      </w:hyperlink>
      <w:r w:rsidR="007C5037" w:rsidRPr="003822D5">
        <w:t>, adottato</w:t>
      </w:r>
      <w:r w:rsidR="007C5037" w:rsidRPr="008175E0">
        <w:t xml:space="preserve"> dall’Amministrazione ai sensi dell’articolo 54, comma 5, del </w:t>
      </w:r>
      <w:hyperlink r:id="rId16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bookmarkStart w:id="0" w:name="_Hlk179994666"/>
      <w:r w:rsidR="00AC40F2" w:rsidRPr="008175E0" w:rsidDel="00AC40F2">
        <w:rPr>
          <w:rFonts w:cstheme="minorHAnsi"/>
        </w:rPr>
        <w:t xml:space="preserve"> </w:t>
      </w:r>
      <w:bookmarkEnd w:id="0"/>
      <w:r w:rsidR="00AB2E23" w:rsidRPr="008175E0">
        <w:rPr>
          <w:rFonts w:cstheme="minorHAnsi"/>
        </w:rPr>
        <w:t>e</w:t>
      </w:r>
      <w:r w:rsidR="00C04FE9" w:rsidRPr="008175E0">
        <w:rPr>
          <w:rFonts w:cstheme="minorHAnsi"/>
        </w:rPr>
        <w:t>,</w:t>
      </w:r>
      <w:r w:rsidR="00AB2E23" w:rsidRPr="008175E0">
        <w:rPr>
          <w:rFonts w:cstheme="minorHAnsi"/>
        </w:rPr>
        <w:t xml:space="preserve"> in </w:t>
      </w:r>
      <w:r w:rsidR="00C04FE9" w:rsidRPr="008175E0">
        <w:rPr>
          <w:rFonts w:cstheme="minorHAnsi"/>
        </w:rPr>
        <w:t>particolare, a</w:t>
      </w:r>
      <w:r w:rsidR="00AB2E23" w:rsidRPr="008175E0">
        <w:rPr>
          <w:rFonts w:cstheme="minorHAnsi"/>
        </w:rPr>
        <w:t>:</w:t>
      </w:r>
    </w:p>
    <w:p w14:paraId="26CA5CAC" w14:textId="7B8FA96A" w:rsidR="00FB7474" w:rsidRPr="008175E0" w:rsidRDefault="00C71E1E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</w:t>
      </w:r>
      <w:r w:rsidR="007A724B" w:rsidRPr="008175E0">
        <w:rPr>
          <w:rFonts w:cstheme="minorHAnsi"/>
        </w:rPr>
        <w:t>la condotta</w:t>
      </w:r>
      <w:r w:rsidR="00F12C33" w:rsidRPr="008175E0">
        <w:rPr>
          <w:rFonts w:cstheme="minorHAnsi"/>
        </w:rPr>
        <w:t>,</w:t>
      </w:r>
      <w:r w:rsidR="007A724B" w:rsidRPr="008175E0">
        <w:rPr>
          <w:rFonts w:cstheme="minorHAnsi"/>
        </w:rPr>
        <w:t xml:space="preserve"> </w:t>
      </w:r>
      <w:r w:rsidR="00AB2E23" w:rsidRPr="008175E0">
        <w:rPr>
          <w:rFonts w:cstheme="minorHAnsi"/>
        </w:rPr>
        <w:t xml:space="preserve">propria e </w:t>
      </w:r>
      <w:r w:rsidR="00F12C33" w:rsidRPr="008175E0">
        <w:rPr>
          <w:rFonts w:cstheme="minorHAnsi"/>
        </w:rPr>
        <w:t>di tutti i propri</w:t>
      </w:r>
      <w:r w:rsidR="00036130" w:rsidRPr="008175E0">
        <w:rPr>
          <w:rFonts w:cstheme="minorHAnsi"/>
        </w:rPr>
        <w:t xml:space="preserve"> dirigenti,</w:t>
      </w:r>
      <w:r w:rsidR="00F12C33" w:rsidRPr="008175E0">
        <w:rPr>
          <w:rFonts w:cstheme="minorHAnsi"/>
        </w:rPr>
        <w:t xml:space="preserve"> 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</w:t>
      </w:r>
      <w:r w:rsidR="007A724B" w:rsidRPr="008175E0">
        <w:rPr>
          <w:rFonts w:cstheme="minorHAnsi"/>
        </w:rPr>
        <w:t xml:space="preserve">ai principi di lealtà, correttezza e trasparenza, </w:t>
      </w:r>
      <w:r w:rsidR="005F7861"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alla </w:t>
      </w:r>
      <w:r w:rsidR="005212ED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="005F7861" w:rsidRPr="008175E0">
        <w:rPr>
          <w:rFonts w:eastAsia="Times New Roman" w:cstheme="minorHAnsi"/>
          <w:color w:val="000000"/>
          <w:lang w:eastAsia="it-IT"/>
        </w:rPr>
        <w:t>esecuzione contrattuale;</w:t>
      </w:r>
    </w:p>
    <w:p w14:paraId="5F70FF30" w14:textId="3539F219" w:rsidR="005C451C" w:rsidRPr="008175E0" w:rsidRDefault="00AB2E23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F12C33" w:rsidRPr="008175E0">
        <w:rPr>
          <w:rFonts w:cstheme="minorHAnsi"/>
        </w:rPr>
        <w:t xml:space="preserve">tutti i propri </w:t>
      </w:r>
      <w:r w:rsidR="00036130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de</w:t>
      </w:r>
      <w:r w:rsidR="00496043" w:rsidRPr="008175E0">
        <w:rPr>
          <w:rFonts w:cstheme="minorHAnsi"/>
        </w:rPr>
        <w:t xml:space="preserve">ll’obbligo di rispettare </w:t>
      </w:r>
      <w:r w:rsidR="00B70EF3" w:rsidRPr="008175E0">
        <w:rPr>
          <w:rFonts w:cstheme="minorHAnsi"/>
        </w:rPr>
        <w:t>gli obblighi di condotta previsti dai Codici di comportamento</w:t>
      </w:r>
      <w:r w:rsidR="005C451C" w:rsidRPr="008175E0">
        <w:rPr>
          <w:rFonts w:cstheme="minorHAnsi"/>
        </w:rPr>
        <w:t xml:space="preserve"> secondo quanto disposto dall’art. 2, co. 3, del richiamato </w:t>
      </w:r>
      <w:hyperlink r:id="rId17" w:history="1">
        <w:r w:rsidR="005C451C" w:rsidRPr="008175E0">
          <w:rPr>
            <w:rStyle w:val="Collegamentoipertestuale"/>
            <w:rFonts w:cstheme="minorHAnsi"/>
          </w:rPr>
          <w:t>D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P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R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 xml:space="preserve"> 62/2013</w:t>
        </w:r>
      </w:hyperlink>
      <w:r w:rsidR="005C451C" w:rsidRPr="008175E0">
        <w:rPr>
          <w:rFonts w:cstheme="minorHAnsi"/>
        </w:rPr>
        <w:t>;</w:t>
      </w:r>
    </w:p>
    <w:p w14:paraId="1B526FD0" w14:textId="5B839A90" w:rsidR="00B70EF3" w:rsidRPr="008175E0" w:rsidRDefault="005C451C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consegnare </w:t>
      </w:r>
      <w:r w:rsidR="00496043" w:rsidRPr="008175E0">
        <w:rPr>
          <w:rFonts w:cstheme="minorHAnsi"/>
        </w:rPr>
        <w:t>copia cartacea o digitalizzata d</w:t>
      </w:r>
      <w:r w:rsidRPr="008175E0">
        <w:rPr>
          <w:rFonts w:cstheme="minorHAnsi"/>
        </w:rPr>
        <w:t>e</w:t>
      </w:r>
      <w:r w:rsidR="00496043" w:rsidRPr="008175E0">
        <w:rPr>
          <w:rFonts w:cstheme="minorHAnsi"/>
        </w:rPr>
        <w:t xml:space="preserve">i Codici </w:t>
      </w:r>
      <w:r w:rsidRPr="008175E0">
        <w:rPr>
          <w:rFonts w:cstheme="minorHAnsi"/>
        </w:rPr>
        <w:t xml:space="preserve">di comportamento </w:t>
      </w:r>
      <w:r w:rsidR="00496043" w:rsidRPr="008175E0">
        <w:rPr>
          <w:rFonts w:cstheme="minorHAnsi"/>
        </w:rPr>
        <w:t xml:space="preserve">a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F12C33" w:rsidRPr="008175E0" w:rsidDel="00F12C33">
        <w:rPr>
          <w:rFonts w:cstheme="minorHAnsi"/>
        </w:rPr>
        <w:t xml:space="preserve"> </w:t>
      </w:r>
      <w:r w:rsidR="006B35B4" w:rsidRPr="008175E0">
        <w:rPr>
          <w:rFonts w:cstheme="minorHAnsi"/>
        </w:rPr>
        <w:t xml:space="preserve">(o trasmettere </w:t>
      </w:r>
      <w:r w:rsidR="00C2771C" w:rsidRPr="008175E0">
        <w:rPr>
          <w:rFonts w:cstheme="minorHAnsi"/>
        </w:rPr>
        <w:t xml:space="preserve">a ciascuno </w:t>
      </w:r>
      <w:r w:rsidR="006B35B4" w:rsidRPr="008175E0">
        <w:rPr>
          <w:rFonts w:cstheme="minorHAnsi"/>
        </w:rPr>
        <w:t xml:space="preserve">il </w:t>
      </w:r>
      <w:r w:rsidR="006B35B4" w:rsidRPr="008175E0">
        <w:rPr>
          <w:rFonts w:cstheme="minorHAnsi"/>
          <w:i/>
        </w:rPr>
        <w:t>link</w:t>
      </w:r>
      <w:r w:rsidR="006B35B4" w:rsidRPr="008175E0">
        <w:rPr>
          <w:rFonts w:cstheme="minorHAnsi"/>
        </w:rPr>
        <w:t xml:space="preserve"> di pubblicazione </w:t>
      </w:r>
      <w:r w:rsidR="00984C04" w:rsidRPr="008175E0">
        <w:rPr>
          <w:rFonts w:cstheme="minorHAnsi"/>
        </w:rPr>
        <w:t>online</w:t>
      </w:r>
      <w:r w:rsidR="006B35B4" w:rsidRPr="008175E0">
        <w:rPr>
          <w:rFonts w:cstheme="minorHAnsi"/>
        </w:rPr>
        <w:t xml:space="preserve"> degli stessi</w:t>
      </w:r>
      <w:r w:rsidR="00F12C33" w:rsidRPr="008175E0">
        <w:rPr>
          <w:rFonts w:cstheme="minorHAnsi"/>
        </w:rPr>
        <w:t xml:space="preserve"> atti</w:t>
      </w:r>
      <w:r w:rsidR="006B35B4" w:rsidRPr="008175E0">
        <w:rPr>
          <w:rFonts w:cstheme="minorHAnsi"/>
        </w:rPr>
        <w:t xml:space="preserve">) </w:t>
      </w:r>
      <w:r w:rsidR="00B70EF3" w:rsidRPr="008175E0">
        <w:rPr>
          <w:rFonts w:cstheme="minorHAnsi"/>
        </w:rPr>
        <w:t>prevedendo</w:t>
      </w:r>
      <w:r w:rsidR="00496043" w:rsidRPr="008175E0">
        <w:rPr>
          <w:rFonts w:cstheme="minorHAnsi"/>
        </w:rPr>
        <w:t xml:space="preserve">, ove possibile e </w:t>
      </w:r>
      <w:r w:rsidR="00B70EF3" w:rsidRPr="008175E0">
        <w:rPr>
          <w:rFonts w:cstheme="minorHAnsi"/>
        </w:rPr>
        <w:t>necessario</w:t>
      </w:r>
      <w:r w:rsidR="00496043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apposite sessioni formative e informative;</w:t>
      </w:r>
    </w:p>
    <w:p w14:paraId="3317402E" w14:textId="0D91F12C" w:rsidR="00146B7C" w:rsidRPr="008175E0" w:rsidRDefault="00A837F4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</w:t>
      </w:r>
      <w:r w:rsidR="00146B7C" w:rsidRPr="008175E0">
        <w:rPr>
          <w:rFonts w:cstheme="minorHAnsi"/>
        </w:rPr>
        <w:t>osserva</w:t>
      </w:r>
      <w:r w:rsidRPr="008175E0">
        <w:rPr>
          <w:rFonts w:cstheme="minorHAnsi"/>
        </w:rPr>
        <w:t>nza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parte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146B7C" w:rsidRPr="008175E0">
        <w:rPr>
          <w:rFonts w:cstheme="minorHAnsi"/>
        </w:rPr>
        <w:t xml:space="preserve">, avuto riguardo al ruolo e all’attività svolta, </w:t>
      </w:r>
      <w:r w:rsidRPr="008175E0">
        <w:rPr>
          <w:rFonts w:cstheme="minorHAnsi"/>
        </w:rPr>
        <w:t>de</w:t>
      </w:r>
      <w:r w:rsidR="00146B7C" w:rsidRPr="008175E0">
        <w:rPr>
          <w:rFonts w:cstheme="minorHAnsi"/>
        </w:rPr>
        <w:t>gli obblighi di condotta previsti da</w:t>
      </w:r>
      <w:r w:rsidRPr="008175E0">
        <w:rPr>
          <w:rFonts w:cstheme="minorHAnsi"/>
        </w:rPr>
        <w:t>i Codici di comportamento</w:t>
      </w:r>
      <w:r w:rsidR="00146B7C" w:rsidRPr="008175E0">
        <w:rPr>
          <w:rFonts w:cstheme="minorHAnsi"/>
        </w:rPr>
        <w:t>;</w:t>
      </w:r>
    </w:p>
    <w:p w14:paraId="78DDD075" w14:textId="552898BD" w:rsidR="00EB62D7" w:rsidRPr="008175E0" w:rsidRDefault="00EB62D7" w:rsidP="00EB62D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all’Amministrazione aggiudicatrice, anche tramite i </w:t>
      </w:r>
      <w:r w:rsidRPr="008175E0">
        <w:rPr>
          <w:rFonts w:cstheme="minorHAnsi"/>
          <w:i/>
        </w:rPr>
        <w:t>canali interni</w:t>
      </w:r>
      <w:r w:rsidR="00E37611" w:rsidRPr="008175E0">
        <w:rPr>
          <w:rFonts w:cstheme="minorHAnsi"/>
          <w:i/>
        </w:rPr>
        <w:t xml:space="preserve">, </w:t>
      </w:r>
      <w:r w:rsidR="00E37611" w:rsidRPr="008175E0">
        <w:rPr>
          <w:rFonts w:cstheme="minorHAnsi"/>
        </w:rPr>
        <w:t>le modalità e gli strumenti messi a disposizione dalla Regione Autonoma della Sardegna</w:t>
      </w:r>
      <w:r w:rsidRPr="008175E0">
        <w:rPr>
          <w:rFonts w:cstheme="minorHAnsi"/>
        </w:rPr>
        <w:t>,</w:t>
      </w:r>
    </w:p>
    <w:p w14:paraId="70931D6D" w14:textId="658EFDAC" w:rsidR="00EB62D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tentativo illecito da parte di terzi di turbare o distorcere le fasi della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</w:t>
      </w:r>
      <w:r w:rsidR="00825A0E" w:rsidRPr="008175E0">
        <w:rPr>
          <w:rFonts w:cstheme="minorHAnsi"/>
        </w:rPr>
        <w:t xml:space="preserve"> </w:t>
      </w:r>
      <w:r w:rsidR="00C2771C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>esecuzione del contratto;</w:t>
      </w:r>
    </w:p>
    <w:p w14:paraId="2914A846" w14:textId="736E0BCB" w:rsidR="00562E6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richiesta illecita o pretesa da parte di </w:t>
      </w:r>
      <w:r w:rsidR="00AF4394" w:rsidRPr="008175E0">
        <w:rPr>
          <w:rFonts w:cstheme="minorHAnsi"/>
        </w:rPr>
        <w:t xml:space="preserve">dirigenti o </w:t>
      </w:r>
      <w:r w:rsidRPr="008175E0">
        <w:rPr>
          <w:rFonts w:cstheme="minorHAnsi"/>
        </w:rPr>
        <w:t xml:space="preserve">dipendenti dell’Amministrazione o di chiunque possa influenzare le decisioni relative alla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 o esecuzione del contratto</w:t>
      </w:r>
      <w:r w:rsidR="00984C04" w:rsidRPr="008175E0">
        <w:rPr>
          <w:rFonts w:cstheme="minorHAnsi"/>
        </w:rPr>
        <w:t>.</w:t>
      </w:r>
    </w:p>
    <w:p w14:paraId="7DABCC51" w14:textId="5698FC2E" w:rsidR="00095E1A" w:rsidRPr="008175E0" w:rsidRDefault="00EB62D7" w:rsidP="003F3C06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lastRenderedPageBreak/>
        <w:t>si impegna al</w:t>
      </w:r>
      <w:r w:rsidR="00B11863" w:rsidRPr="008175E0">
        <w:rPr>
          <w:rFonts w:cstheme="minorHAnsi"/>
          <w:b/>
        </w:rPr>
        <w:t xml:space="preserve">l’applicazione </w:t>
      </w:r>
      <w:r w:rsidR="00C04FE9" w:rsidRPr="008175E0">
        <w:rPr>
          <w:rFonts w:cstheme="minorHAnsi"/>
          <w:b/>
        </w:rPr>
        <w:t>della disciplina</w:t>
      </w:r>
      <w:r w:rsidR="00B27765" w:rsidRPr="008175E0">
        <w:rPr>
          <w:rFonts w:cstheme="minorHAnsi"/>
          <w:b/>
        </w:rPr>
        <w:t xml:space="preserve"> c.d. </w:t>
      </w:r>
      <w:r w:rsidR="00B27765" w:rsidRPr="008175E0">
        <w:rPr>
          <w:rFonts w:cstheme="minorHAnsi"/>
          <w:b/>
          <w:i/>
        </w:rPr>
        <w:t>Whistleblowing</w:t>
      </w:r>
      <w:r w:rsidR="00B27765" w:rsidRPr="008175E0">
        <w:rPr>
          <w:rFonts w:cstheme="minorHAnsi"/>
          <w:b/>
        </w:rPr>
        <w:t xml:space="preserve">, riguardante la protezione delle persone che segnalano violazioni </w:t>
      </w:r>
      <w:r w:rsidR="00DE6E10" w:rsidRPr="008175E0">
        <w:rPr>
          <w:rFonts w:cstheme="minorHAnsi"/>
          <w:b/>
        </w:rPr>
        <w:t>lesive del</w:t>
      </w:r>
      <w:r w:rsidR="00B27765" w:rsidRPr="008175E0">
        <w:rPr>
          <w:rFonts w:cstheme="minorHAnsi"/>
          <w:b/>
        </w:rPr>
        <w:t xml:space="preserve">l'interesse pubblico o </w:t>
      </w:r>
      <w:r w:rsidR="00DE6E10" w:rsidRPr="008175E0">
        <w:rPr>
          <w:rFonts w:cstheme="minorHAnsi"/>
          <w:b/>
        </w:rPr>
        <w:t>del</w:t>
      </w:r>
      <w:r w:rsidR="00B27765" w:rsidRPr="008175E0">
        <w:rPr>
          <w:rFonts w:cstheme="minorHAnsi"/>
          <w:b/>
        </w:rPr>
        <w:t>l'integrità</w:t>
      </w:r>
      <w:r w:rsidR="00DE6E10" w:rsidRPr="008175E0">
        <w:rPr>
          <w:rFonts w:cstheme="minorHAnsi"/>
          <w:b/>
        </w:rPr>
        <w:t>,</w:t>
      </w:r>
      <w:r w:rsidR="00B27765" w:rsidRPr="008175E0">
        <w:rPr>
          <w:rFonts w:cstheme="minorHAnsi"/>
          <w:b/>
        </w:rPr>
        <w:t xml:space="preserve"> conosciute nel contesto lavorativo</w:t>
      </w:r>
      <w:r w:rsidR="00DE6E10" w:rsidRPr="008175E0">
        <w:rPr>
          <w:rFonts w:cstheme="minorHAnsi"/>
          <w:b/>
        </w:rPr>
        <w:t>,</w:t>
      </w:r>
      <w:r w:rsidR="002F668F" w:rsidRPr="008175E0">
        <w:rPr>
          <w:rFonts w:cstheme="minorHAnsi"/>
          <w:b/>
        </w:rPr>
        <w:t xml:space="preserve"> </w:t>
      </w:r>
      <w:r w:rsidR="007858B3" w:rsidRPr="008175E0">
        <w:rPr>
          <w:rFonts w:cstheme="minorHAnsi"/>
        </w:rPr>
        <w:t xml:space="preserve">in ogni fase del procedimento </w:t>
      </w:r>
      <w:r w:rsidR="002F668F" w:rsidRPr="008175E0">
        <w:rPr>
          <w:rFonts w:cstheme="minorHAnsi"/>
        </w:rPr>
        <w:t xml:space="preserve">e </w:t>
      </w:r>
      <w:r w:rsidR="00DE6E10" w:rsidRPr="008175E0">
        <w:rPr>
          <w:rFonts w:cstheme="minorHAnsi"/>
        </w:rPr>
        <w:t xml:space="preserve">nello specifico </w:t>
      </w:r>
      <w:r w:rsidR="002F668F" w:rsidRPr="008175E0">
        <w:rPr>
          <w:rFonts w:cstheme="minorHAnsi"/>
        </w:rPr>
        <w:t>a:</w:t>
      </w:r>
    </w:p>
    <w:p w14:paraId="5B940720" w14:textId="57468B61" w:rsidR="002F668F" w:rsidRPr="008175E0" w:rsidRDefault="00CF087E" w:rsidP="00C6546F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attivare, </w:t>
      </w:r>
      <w:r w:rsidR="002F668F" w:rsidRPr="008175E0">
        <w:rPr>
          <w:rFonts w:cstheme="minorHAnsi"/>
        </w:rPr>
        <w:t>qualora soggett</w:t>
      </w:r>
      <w:r w:rsidR="00DE6E10" w:rsidRPr="008175E0">
        <w:rPr>
          <w:rFonts w:cstheme="minorHAnsi"/>
        </w:rPr>
        <w:t xml:space="preserve">o </w:t>
      </w:r>
      <w:r w:rsidR="002F668F" w:rsidRPr="008175E0">
        <w:rPr>
          <w:rFonts w:cstheme="minorHAnsi"/>
        </w:rPr>
        <w:t>del settore privato obbligat</w:t>
      </w:r>
      <w:r w:rsidR="00DE6E10" w:rsidRPr="008175E0">
        <w:rPr>
          <w:rFonts w:cstheme="minorHAnsi"/>
        </w:rPr>
        <w:t>o</w:t>
      </w:r>
      <w:r w:rsidR="002F668F" w:rsidRPr="008175E0">
        <w:rPr>
          <w:rFonts w:cstheme="minorHAnsi"/>
        </w:rPr>
        <w:t xml:space="preserve"> ai sensi del </w:t>
      </w:r>
      <w:hyperlink r:id="rId18" w:history="1">
        <w:r w:rsidR="002F668F" w:rsidRPr="008175E0">
          <w:rPr>
            <w:rStyle w:val="Collegamentoipertestuale"/>
            <w:rFonts w:cstheme="minorHAnsi"/>
          </w:rPr>
          <w:t>D.lgs. 10 marzo 2023, n. 24</w:t>
        </w:r>
      </w:hyperlink>
      <w:r w:rsidR="002F668F" w:rsidRPr="008175E0">
        <w:rPr>
          <w:rFonts w:cstheme="minorHAnsi"/>
        </w:rPr>
        <w:t xml:space="preserve">, </w:t>
      </w:r>
      <w:r w:rsidR="00727160" w:rsidRPr="008175E0">
        <w:rPr>
          <w:rFonts w:cstheme="minorHAnsi"/>
        </w:rPr>
        <w:t xml:space="preserve">un </w:t>
      </w:r>
      <w:r w:rsidR="00B11863" w:rsidRPr="008175E0">
        <w:rPr>
          <w:rFonts w:cstheme="minorHAnsi"/>
        </w:rPr>
        <w:t>proprio</w:t>
      </w:r>
      <w:r w:rsidR="002F668F" w:rsidRPr="008175E0">
        <w:rPr>
          <w:rFonts w:cstheme="minorHAnsi"/>
        </w:rPr>
        <w:t xml:space="preserve"> canale di segnalazione interna</w:t>
      </w:r>
      <w:r w:rsidR="00727160" w:rsidRPr="008175E0">
        <w:rPr>
          <w:rFonts w:cstheme="minorHAnsi"/>
        </w:rPr>
        <w:t xml:space="preserve"> dedicato al</w:t>
      </w:r>
      <w:r w:rsidR="002F668F" w:rsidRPr="008175E0">
        <w:rPr>
          <w:rFonts w:cstheme="minorHAnsi"/>
        </w:rPr>
        <w:t xml:space="preserve"> Whistleblowing</w:t>
      </w:r>
      <w:r w:rsidR="00727160" w:rsidRPr="008175E0">
        <w:rPr>
          <w:rFonts w:cstheme="minorHAnsi"/>
        </w:rPr>
        <w:t xml:space="preserve"> da gestire con tutte le cautele previste dalla normativa</w:t>
      </w:r>
      <w:r w:rsidR="002F668F" w:rsidRPr="008175E0">
        <w:rPr>
          <w:rFonts w:cstheme="minorHAnsi"/>
        </w:rPr>
        <w:t>;</w:t>
      </w:r>
    </w:p>
    <w:p w14:paraId="7FC79A86" w14:textId="496C7627" w:rsidR="00B87474" w:rsidRPr="008175E0" w:rsidRDefault="00727160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informare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</w:t>
      </w:r>
      <w:r w:rsidRPr="008175E0">
        <w:rPr>
          <w:rFonts w:cstheme="minorHAnsi"/>
        </w:rPr>
        <w:t>o collaboratori</w:t>
      </w:r>
      <w:r w:rsidR="00B1186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 qualunque titolo, </w:t>
      </w:r>
      <w:r w:rsidR="00B11863" w:rsidRPr="008175E0">
        <w:rPr>
          <w:rFonts w:cstheme="minorHAnsi"/>
        </w:rPr>
        <w:t xml:space="preserve">che </w:t>
      </w:r>
      <w:r w:rsidRPr="008175E0">
        <w:rPr>
          <w:rFonts w:cstheme="minorHAnsi"/>
        </w:rPr>
        <w:t>svolgono la propria attività lavorativa presso l’Amministrazione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della possibilità di presentare le segnalazioni concernenti eventuali </w:t>
      </w:r>
      <w:r w:rsidR="00DE6E10" w:rsidRPr="008175E0">
        <w:rPr>
          <w:rFonts w:cstheme="minorHAnsi"/>
        </w:rPr>
        <w:t>violazioni lesive dell'interesse pubblico o dell'integrità, conosciute nel contesto lavorativo, rivolgendosi</w:t>
      </w:r>
      <w:r w:rsidR="00B87474" w:rsidRPr="008175E0">
        <w:rPr>
          <w:rFonts w:cstheme="minorHAnsi"/>
        </w:rPr>
        <w:t xml:space="preserve"> ai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canali interni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dell’Amministrazione e </w:t>
      </w:r>
      <w:r w:rsidRPr="008175E0">
        <w:rPr>
          <w:rFonts w:cstheme="minorHAnsi"/>
        </w:rPr>
        <w:t xml:space="preserve">al Responsabile per la prevenzione della corruzione </w:t>
      </w:r>
      <w:r w:rsidR="00B87474" w:rsidRPr="008175E0">
        <w:rPr>
          <w:rFonts w:cstheme="minorHAnsi"/>
        </w:rPr>
        <w:t>dell’Amministrazione;</w:t>
      </w:r>
    </w:p>
    <w:p w14:paraId="46F34E9E" w14:textId="081DFBB7" w:rsidR="00CF087E" w:rsidRPr="008175E0" w:rsidRDefault="00B87474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rendere edotti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e </w:t>
      </w:r>
      <w:r w:rsidRPr="008175E0">
        <w:rPr>
          <w:rFonts w:cstheme="minorHAnsi"/>
        </w:rPr>
        <w:t xml:space="preserve">collaboratori a qualunque titolo, </w:t>
      </w:r>
      <w:r w:rsidR="00727160" w:rsidRPr="008175E0">
        <w:rPr>
          <w:rFonts w:cstheme="minorHAnsi"/>
        </w:rPr>
        <w:t xml:space="preserve">delle tutele previste dal </w:t>
      </w:r>
      <w:hyperlink r:id="rId19" w:history="1">
        <w:r w:rsidR="00727160" w:rsidRPr="008175E0">
          <w:rPr>
            <w:rStyle w:val="Collegamentoipertestuale"/>
            <w:rFonts w:cstheme="minorHAnsi"/>
          </w:rPr>
          <w:t>D.lgs. 24/2023</w:t>
        </w:r>
      </w:hyperlink>
      <w:r w:rsidR="00727160" w:rsidRPr="008175E0">
        <w:rPr>
          <w:rFonts w:cstheme="minorHAnsi"/>
        </w:rPr>
        <w:t xml:space="preserve"> (</w:t>
      </w:r>
      <w:r w:rsidR="00727160" w:rsidRPr="008175E0">
        <w:rPr>
          <w:rFonts w:cstheme="minorHAnsi"/>
          <w:i/>
        </w:rPr>
        <w:t>c.d. decreto whistleblowing</w:t>
      </w:r>
      <w:r w:rsidR="00727160" w:rsidRPr="008175E0">
        <w:rPr>
          <w:rFonts w:cstheme="minorHAnsi"/>
        </w:rPr>
        <w:t>)</w:t>
      </w:r>
      <w:r w:rsidRPr="008175E0">
        <w:rPr>
          <w:rFonts w:cstheme="minorHAnsi"/>
        </w:rPr>
        <w:t xml:space="preserve"> a vantaggio di c</w:t>
      </w:r>
      <w:r w:rsidR="00DE6E10" w:rsidRPr="008175E0">
        <w:rPr>
          <w:rFonts w:cstheme="minorHAnsi"/>
        </w:rPr>
        <w:t xml:space="preserve">oloro che </w:t>
      </w:r>
      <w:r w:rsidR="00C94585" w:rsidRPr="008175E0">
        <w:rPr>
          <w:rFonts w:cstheme="minorHAnsi"/>
        </w:rPr>
        <w:t>segnalano le violazioni lesive dell'interesse pubblico o dell'integrità, conosciute nel contesto lavorativo</w:t>
      </w:r>
      <w:r w:rsidR="00CF087E" w:rsidRPr="008175E0">
        <w:rPr>
          <w:rFonts w:cstheme="minorHAnsi"/>
        </w:rPr>
        <w:t>;</w:t>
      </w:r>
    </w:p>
    <w:p w14:paraId="7F1BCF5F" w14:textId="6A902DC5" w:rsidR="00CF087E" w:rsidRPr="008175E0" w:rsidRDefault="00CF087E" w:rsidP="00CF087E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competente.</w:t>
      </w:r>
    </w:p>
    <w:p w14:paraId="44A22686" w14:textId="554C01A1" w:rsidR="00C04FE9" w:rsidRPr="008175E0" w:rsidRDefault="00C04FE9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bookmarkStart w:id="1" w:name="_Hlk182818320"/>
      <w:r w:rsidRPr="008175E0">
        <w:rPr>
          <w:rFonts w:cstheme="minorHAnsi"/>
          <w:b/>
        </w:rPr>
        <w:t>si impegna a</w:t>
      </w:r>
      <w:r w:rsidR="00781DBA" w:rsidRPr="008175E0">
        <w:rPr>
          <w:rFonts w:cstheme="minorHAnsi"/>
          <w:b/>
        </w:rPr>
        <w:t xml:space="preserve"> </w:t>
      </w:r>
      <w:proofErr w:type="gramStart"/>
      <w:r w:rsidR="00B11863" w:rsidRPr="008175E0">
        <w:rPr>
          <w:rFonts w:cstheme="minorHAnsi"/>
          <w:b/>
        </w:rPr>
        <w:t>porre in essere</w:t>
      </w:r>
      <w:proofErr w:type="gramEnd"/>
      <w:r w:rsidR="00B11863" w:rsidRPr="008175E0">
        <w:rPr>
          <w:rFonts w:cstheme="minorHAnsi"/>
          <w:b/>
        </w:rPr>
        <w:t xml:space="preserve"> tutte le azioni </w:t>
      </w:r>
      <w:r w:rsidR="00C71E1E" w:rsidRPr="008175E0">
        <w:rPr>
          <w:rFonts w:cstheme="minorHAnsi"/>
          <w:b/>
        </w:rPr>
        <w:t>necessarie</w:t>
      </w:r>
      <w:r w:rsidR="00B11863" w:rsidRPr="008175E0">
        <w:rPr>
          <w:rFonts w:cstheme="minorHAnsi"/>
          <w:b/>
        </w:rPr>
        <w:t xml:space="preserve"> ad evitare </w:t>
      </w:r>
      <w:r w:rsidR="00975E07" w:rsidRPr="008175E0">
        <w:rPr>
          <w:rFonts w:cstheme="minorHAnsi"/>
          <w:b/>
        </w:rPr>
        <w:t xml:space="preserve">qualsiasi forma di </w:t>
      </w:r>
      <w:r w:rsidRPr="008175E0">
        <w:rPr>
          <w:rFonts w:cstheme="minorHAnsi"/>
          <w:b/>
        </w:rPr>
        <w:t>conflitto di interessi</w:t>
      </w:r>
      <w:r w:rsidR="007858B3" w:rsidRPr="008175E0">
        <w:rPr>
          <w:rFonts w:cstheme="minorHAnsi"/>
          <w:b/>
        </w:rPr>
        <w:t xml:space="preserve">, </w:t>
      </w:r>
      <w:bookmarkEnd w:id="1"/>
      <w:r w:rsidR="007858B3" w:rsidRPr="008175E0">
        <w:rPr>
          <w:rFonts w:cstheme="minorHAnsi"/>
        </w:rPr>
        <w:t>in ogni fase del procedimento</w:t>
      </w:r>
      <w:r w:rsidR="00C71E1E" w:rsidRPr="008175E0">
        <w:rPr>
          <w:rFonts w:cstheme="minorHAnsi"/>
        </w:rPr>
        <w:t>,</w:t>
      </w:r>
      <w:r w:rsidR="00CF087E" w:rsidRPr="008175E0">
        <w:rPr>
          <w:rFonts w:cstheme="minorHAnsi"/>
          <w:b/>
        </w:rPr>
        <w:t xml:space="preserve"> </w:t>
      </w:r>
      <w:r w:rsidR="00706FF6" w:rsidRPr="008175E0">
        <w:rPr>
          <w:rFonts w:cstheme="minorHAnsi"/>
        </w:rPr>
        <w:t xml:space="preserve">e </w:t>
      </w:r>
      <w:r w:rsidR="00C71E1E" w:rsidRPr="008175E0">
        <w:rPr>
          <w:rFonts w:cstheme="minorHAnsi"/>
        </w:rPr>
        <w:t xml:space="preserve">a tal fine </w:t>
      </w:r>
      <w:r w:rsidR="00706FF6" w:rsidRPr="008175E0">
        <w:rPr>
          <w:rFonts w:cstheme="minorHAnsi"/>
        </w:rPr>
        <w:t>deve</w:t>
      </w:r>
      <w:r w:rsidR="00CF087E" w:rsidRPr="008175E0">
        <w:rPr>
          <w:rFonts w:cstheme="minorHAnsi"/>
        </w:rPr>
        <w:t>:</w:t>
      </w:r>
    </w:p>
    <w:p w14:paraId="75735C6B" w14:textId="36052330" w:rsidR="00C94585" w:rsidRPr="008175E0" w:rsidRDefault="00C94585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</w:t>
      </w:r>
      <w:r w:rsidR="00CF087E" w:rsidRPr="008175E0">
        <w:rPr>
          <w:rFonts w:cstheme="minorHAnsi"/>
        </w:rPr>
        <w:t xml:space="preserve">prontamente eventuali </w:t>
      </w:r>
      <w:r w:rsidRPr="008175E0">
        <w:rPr>
          <w:rFonts w:cstheme="minorHAnsi"/>
        </w:rPr>
        <w:t xml:space="preserve">situazioni di conflitto di interesse, anche potenziale, di cui sia a conoscenza, relativamente al personale </w:t>
      </w:r>
      <w:r w:rsidR="000A2089" w:rsidRPr="008175E0">
        <w:rPr>
          <w:rFonts w:cstheme="minorHAnsi"/>
        </w:rPr>
        <w:t xml:space="preserve">dipendente o dirigente o ai consulenti </w:t>
      </w:r>
      <w:r w:rsidRPr="008175E0">
        <w:rPr>
          <w:rFonts w:cstheme="minorHAnsi"/>
        </w:rPr>
        <w:t>dell'Amministrazione;</w:t>
      </w:r>
    </w:p>
    <w:p w14:paraId="29ED64FA" w14:textId="2AEC6CF8" w:rsidR="0044504D" w:rsidRPr="008175E0" w:rsidRDefault="0044504D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il contratto sia finanziato con fondi PNRR</w:t>
      </w:r>
      <w:r w:rsidR="0057424F" w:rsidRPr="008175E0">
        <w:rPr>
          <w:rFonts w:cstheme="minorHAnsi"/>
        </w:rPr>
        <w:t xml:space="preserve"> e in ogni altra ipotesi prevista dalla normativa vigente</w:t>
      </w:r>
      <w:r w:rsidRPr="008175E0">
        <w:rPr>
          <w:rFonts w:cstheme="minorHAnsi"/>
        </w:rPr>
        <w:t xml:space="preserve">, comunicare </w:t>
      </w:r>
      <w:r w:rsidR="0057424F" w:rsidRPr="008175E0">
        <w:rPr>
          <w:rFonts w:cstheme="minorHAnsi"/>
        </w:rPr>
        <w:t xml:space="preserve">all’Amministrazione </w:t>
      </w:r>
      <w:r w:rsidRPr="008175E0">
        <w:rPr>
          <w:rFonts w:cstheme="minorHAnsi"/>
        </w:rPr>
        <w:t>i dati del</w:t>
      </w:r>
      <w:r w:rsidR="00B11863" w:rsidRPr="008175E0">
        <w:rPr>
          <w:rFonts w:cstheme="minorHAnsi"/>
        </w:rPr>
        <w:t xml:space="preserve"> proprio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titolare effettivo</w:t>
      </w:r>
      <w:r w:rsidRPr="008175E0">
        <w:rPr>
          <w:rFonts w:cstheme="minorHAnsi"/>
        </w:rPr>
        <w:t xml:space="preserve"> </w:t>
      </w:r>
      <w:r w:rsidR="00372687" w:rsidRPr="008175E0">
        <w:rPr>
          <w:rFonts w:cstheme="minorHAnsi"/>
        </w:rPr>
        <w:t xml:space="preserve">presentando </w:t>
      </w:r>
      <w:r w:rsidRPr="008175E0">
        <w:rPr>
          <w:rFonts w:cstheme="minorHAnsi"/>
        </w:rPr>
        <w:t>la dichiarazione circa l’assenza di conflitto di interessi</w:t>
      </w:r>
      <w:r w:rsidR="00E73839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583AF6" w:rsidRPr="008175E0">
        <w:rPr>
          <w:rFonts w:cstheme="minorHAnsi"/>
        </w:rPr>
        <w:t xml:space="preserve">riferibile </w:t>
      </w:r>
      <w:r w:rsidR="0093405B" w:rsidRPr="008175E0">
        <w:rPr>
          <w:rFonts w:cstheme="minorHAnsi"/>
        </w:rPr>
        <w:t>a quest’ultimo e a</w:t>
      </w:r>
      <w:r w:rsidRPr="008175E0">
        <w:rPr>
          <w:rFonts w:cstheme="minorHAnsi"/>
        </w:rPr>
        <w:t xml:space="preserve"> tutti i </w:t>
      </w:r>
      <w:r w:rsidR="00AC006F" w:rsidRPr="008175E0">
        <w:rPr>
          <w:rFonts w:cstheme="minorHAnsi"/>
        </w:rPr>
        <w:t xml:space="preserve">legali rappresentanti </w:t>
      </w:r>
      <w:r w:rsidR="0024733A" w:rsidRPr="008175E0">
        <w:rPr>
          <w:rFonts w:cstheme="minorHAnsi"/>
        </w:rPr>
        <w:t xml:space="preserve">dell’Operatore </w:t>
      </w:r>
      <w:r w:rsidRPr="008175E0">
        <w:rPr>
          <w:rFonts w:cstheme="minorHAnsi"/>
        </w:rPr>
        <w:t>partecipant</w:t>
      </w:r>
      <w:r w:rsidR="0024733A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alla procedura d’appalt</w:t>
      </w:r>
      <w:r w:rsidR="0093405B" w:rsidRPr="008175E0">
        <w:rPr>
          <w:rFonts w:cstheme="minorHAnsi"/>
        </w:rPr>
        <w:t>o</w:t>
      </w:r>
      <w:r w:rsidR="00AE2799" w:rsidRPr="008175E0">
        <w:rPr>
          <w:rFonts w:cstheme="minorHAnsi"/>
        </w:rPr>
        <w:t>;</w:t>
      </w:r>
    </w:p>
    <w:p w14:paraId="5E0D6BFD" w14:textId="60CB29A7" w:rsidR="00E73839" w:rsidRPr="008175E0" w:rsidRDefault="00E73839" w:rsidP="00E7383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non intrattenere rapporti di lavoro subordinato, parasubordinato o autonomo oppure professionali con ex dipendenti, dirigenti o consulenti dell’Amministrazione se questi abbiano, per conto dell’Amministrazione nel triennio precedente alla cessazione del rapporto di lavoro, esercitato o collaborato in maniera determinante all’esercizio di poteri autoritativi o negoziali a vantaggio dello stesso Operatore economico ovvero in presenza dei presupposti del divieto di </w:t>
      </w:r>
      <w:r w:rsidRPr="008175E0">
        <w:rPr>
          <w:rFonts w:cstheme="minorHAnsi"/>
          <w:i/>
        </w:rPr>
        <w:t>pantouflage</w:t>
      </w:r>
      <w:r w:rsidRPr="008175E0">
        <w:rPr>
          <w:rFonts w:cstheme="minorHAnsi"/>
        </w:rPr>
        <w:t xml:space="preserve"> di cui agli artt. 53, co. 16-ter del </w:t>
      </w:r>
      <w:hyperlink r:id="rId20" w:history="1">
        <w:r w:rsidRPr="008175E0">
          <w:rPr>
            <w:rStyle w:val="Collegamentoipertestuale"/>
            <w:rFonts w:cstheme="minorHAnsi"/>
          </w:rPr>
          <w:t>D.lgs. 165/2001</w:t>
        </w:r>
      </w:hyperlink>
      <w:r w:rsidRPr="008175E0">
        <w:rPr>
          <w:rFonts w:cstheme="minorHAnsi"/>
        </w:rPr>
        <w:t xml:space="preserve"> e 21 del </w:t>
      </w:r>
      <w:hyperlink r:id="rId21" w:history="1">
        <w:r w:rsidRPr="008175E0">
          <w:rPr>
            <w:rStyle w:val="Collegamentoipertestuale"/>
            <w:rFonts w:cstheme="minorHAnsi"/>
          </w:rPr>
          <w:t>D.lgs. 39/2013</w:t>
        </w:r>
      </w:hyperlink>
      <w:r w:rsidRPr="008175E0">
        <w:rPr>
          <w:rFonts w:cstheme="minorHAnsi"/>
        </w:rPr>
        <w:t xml:space="preserve">. </w:t>
      </w:r>
    </w:p>
    <w:p w14:paraId="07F9649A" w14:textId="6D6456BE" w:rsidR="004059F1" w:rsidRPr="008175E0" w:rsidRDefault="00194DB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ai sensi degli articoli 46 e 47 del </w:t>
      </w:r>
      <w:hyperlink r:id="rId22" w:history="1">
        <w:r w:rsidRPr="008175E0">
          <w:rPr>
            <w:rStyle w:val="Collegamentoipertestuale"/>
            <w:rFonts w:cstheme="minorHAnsi"/>
            <w:caps/>
          </w:rPr>
          <w:t>d.p.r.</w:t>
        </w:r>
        <w:r w:rsidRPr="008175E0">
          <w:rPr>
            <w:rStyle w:val="Collegamentoipertestuale"/>
            <w:rFonts w:cstheme="minorHAnsi"/>
          </w:rPr>
          <w:t xml:space="preserve"> 445/2000</w:t>
        </w:r>
      </w:hyperlink>
      <w:r w:rsidRPr="008175E0">
        <w:rPr>
          <w:rFonts w:cstheme="minorHAnsi"/>
        </w:rPr>
        <w:t xml:space="preserve"> e consapevole</w:t>
      </w:r>
      <w:r w:rsidR="000124A4" w:rsidRPr="008175E0">
        <w:rPr>
          <w:rFonts w:cstheme="minorHAnsi"/>
        </w:rPr>
        <w:t xml:space="preserve"> della responsabilità penale cui può andare </w:t>
      </w:r>
      <w:r w:rsidR="00201EDB" w:rsidRPr="008175E0">
        <w:rPr>
          <w:rFonts w:cstheme="minorHAnsi"/>
        </w:rPr>
        <w:t>incontro</w:t>
      </w:r>
      <w:r w:rsidR="000124A4" w:rsidRPr="008175E0">
        <w:rPr>
          <w:rFonts w:cstheme="minorHAnsi"/>
        </w:rPr>
        <w:t xml:space="preserve"> in caso di </w:t>
      </w:r>
      <w:r w:rsidR="00201EDB" w:rsidRPr="008175E0">
        <w:rPr>
          <w:rFonts w:cstheme="minorHAnsi"/>
        </w:rPr>
        <w:t>dichiarazioni</w:t>
      </w:r>
      <w:r w:rsidR="000124A4" w:rsidRPr="008175E0">
        <w:rPr>
          <w:rFonts w:cstheme="minorHAnsi"/>
        </w:rPr>
        <w:t xml:space="preserve"> mendaci, falsità negli atti ed uso di atti falsi (articolo 76)</w:t>
      </w:r>
      <w:r w:rsidR="0044504D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dichiara</w:t>
      </w:r>
      <w:r w:rsidR="0044504D" w:rsidRPr="008175E0">
        <w:rPr>
          <w:rFonts w:cstheme="minorHAnsi"/>
        </w:rPr>
        <w:t>:</w:t>
      </w:r>
    </w:p>
    <w:p w14:paraId="6AC48B7B" w14:textId="14A9FA77" w:rsidR="007A724B" w:rsidRPr="008175E0" w:rsidRDefault="00855BFB" w:rsidP="00EB093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EB093B" w:rsidRPr="008175E0">
        <w:rPr>
          <w:rFonts w:cstheme="minorHAnsi"/>
        </w:rPr>
        <w:t>non essersi accordat</w:t>
      </w:r>
      <w:r w:rsidR="0033025E" w:rsidRPr="008175E0">
        <w:rPr>
          <w:rFonts w:cstheme="minorHAnsi"/>
        </w:rPr>
        <w:t>o</w:t>
      </w:r>
      <w:r w:rsidR="00EB093B" w:rsidRPr="008175E0">
        <w:rPr>
          <w:rFonts w:cstheme="minorHAnsi"/>
        </w:rPr>
        <w:t xml:space="preserve"> e </w:t>
      </w:r>
      <w:r w:rsidR="0033025E" w:rsidRPr="008175E0">
        <w:rPr>
          <w:rFonts w:cstheme="minorHAnsi"/>
        </w:rPr>
        <w:t xml:space="preserve">di impegnarsi </w:t>
      </w:r>
      <w:r w:rsidR="00EB093B" w:rsidRPr="008175E0">
        <w:rPr>
          <w:rFonts w:cstheme="minorHAnsi"/>
        </w:rPr>
        <w:t>a non accordarsi con altri partecipanti alla procedura di gara per limitare con mezzi illeciti la libera concorrenza e</w:t>
      </w:r>
      <w:r w:rsidR="0033025E" w:rsidRPr="008175E0">
        <w:rPr>
          <w:rFonts w:cstheme="minorHAnsi"/>
        </w:rPr>
        <w:t>,</w:t>
      </w:r>
      <w:r w:rsidR="00EB093B" w:rsidRPr="008175E0">
        <w:rPr>
          <w:rFonts w:cstheme="minorHAnsi"/>
        </w:rPr>
        <w:t xml:space="preserve"> in particolare, </w:t>
      </w:r>
      <w:r w:rsidR="00E32A3C" w:rsidRPr="008175E0">
        <w:rPr>
          <w:rFonts w:cstheme="minorHAnsi"/>
        </w:rPr>
        <w:t>con riferimento alla specifica procedura di affidamento</w:t>
      </w:r>
      <w:r w:rsidR="0044504D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non aver preso parte né di aver praticato intese o adottato azioni, e si </w:t>
      </w:r>
      <w:r w:rsidR="00E32A3C" w:rsidRPr="008175E0">
        <w:rPr>
          <w:rFonts w:cstheme="minorHAnsi"/>
        </w:rPr>
        <w:lastRenderedPageBreak/>
        <w:t>impegna a non prendere parte e a non praticare intese o adottare azioni, tese a restringere la concorrenza o il mercato, vietate ai sensi della normativa vigente, ivi inclusi gli artt. 101 e successivi del Trattato sul funzionamento dell’Unione Europea (TFUE) e gli artt.</w:t>
      </w:r>
      <w:r w:rsidR="00047C3F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2 e successivi della </w:t>
      </w:r>
      <w:hyperlink r:id="rId23" w:history="1">
        <w:r w:rsidR="00AC40F2" w:rsidRPr="008175E0">
          <w:rPr>
            <w:rStyle w:val="Collegamentoipertestuale"/>
            <w:rFonts w:cstheme="minorHAnsi"/>
          </w:rPr>
          <w:t>L. 287/1990</w:t>
        </w:r>
      </w:hyperlink>
      <w:r w:rsidR="00E32A3C" w:rsidRPr="008175E0">
        <w:rPr>
          <w:rFonts w:cstheme="minorHAnsi"/>
        </w:rPr>
        <w:t>; dichiara altresì che l’offerta è stata predisposta nel pieno rispetto della predetta normativa;</w:t>
      </w:r>
    </w:p>
    <w:p w14:paraId="4E59665D" w14:textId="68EC4E98" w:rsidR="007A724B" w:rsidRPr="008175E0" w:rsidRDefault="00855BFB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9D3F86" w:rsidRPr="008175E0">
        <w:rPr>
          <w:rFonts w:cstheme="minorHAnsi"/>
        </w:rPr>
        <w:t xml:space="preserve">non trovarsi in nessuna delle condizioni ostative previste dalla vigente legislazione antimafia e di essere consapevole che </w:t>
      </w:r>
      <w:r w:rsidR="009D3F86" w:rsidRPr="008175E0">
        <w:rPr>
          <w:rFonts w:cstheme="minorHAnsi"/>
          <w:bCs/>
        </w:rPr>
        <w:t>la stazione appaltante si riserva di provvedere a tutti gli adempimenti e controlli previsti dalla medesima legislazione prima della stipula del contratto</w:t>
      </w:r>
      <w:r w:rsidR="006C0702" w:rsidRPr="008175E0">
        <w:rPr>
          <w:rFonts w:cstheme="minorHAnsi"/>
          <w:bCs/>
        </w:rPr>
        <w:t>.</w:t>
      </w:r>
    </w:p>
    <w:p w14:paraId="41069914" w14:textId="40A9D4FB" w:rsidR="0044504D" w:rsidRPr="008175E0" w:rsidRDefault="00B1558C" w:rsidP="00345F26">
      <w:pPr>
        <w:spacing w:before="240"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di cui al presente articolo, </w:t>
      </w:r>
      <w:r w:rsidR="00377261" w:rsidRPr="008175E0">
        <w:rPr>
          <w:rFonts w:cstheme="minorHAnsi"/>
        </w:rPr>
        <w:t xml:space="preserve">in </w:t>
      </w:r>
      <w:r w:rsidRPr="008175E0">
        <w:rPr>
          <w:rFonts w:cstheme="minorHAnsi"/>
        </w:rPr>
        <w:t>fas</w:t>
      </w:r>
      <w:r w:rsidR="00377261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di esecuzione del contratto, si intendono riferiti all’Operatore economico con il quale l’Amministrazione ha stipulato il contratto, il quale </w:t>
      </w:r>
      <w:r w:rsidR="00975E07" w:rsidRPr="008175E0">
        <w:rPr>
          <w:rFonts w:cstheme="minorHAnsi"/>
        </w:rPr>
        <w:t xml:space="preserve">dovrà </w:t>
      </w:r>
      <w:r w:rsidR="00F915B0" w:rsidRPr="008175E0">
        <w:rPr>
          <w:rFonts w:cstheme="minorHAnsi"/>
        </w:rPr>
        <w:t xml:space="preserve">inoltre </w:t>
      </w:r>
      <w:r w:rsidR="00975E07" w:rsidRPr="008175E0">
        <w:rPr>
          <w:rFonts w:cstheme="minorHAnsi"/>
        </w:rPr>
        <w:t xml:space="preserve">garantirne </w:t>
      </w:r>
      <w:r w:rsidRPr="008175E0">
        <w:rPr>
          <w:rFonts w:cstheme="minorHAnsi"/>
        </w:rPr>
        <w:t>il rispetto anche da tutti i propri eventuali subcontraenti e subappaltatori</w:t>
      </w:r>
      <w:r w:rsidR="00975E07" w:rsidRPr="008175E0">
        <w:rPr>
          <w:rFonts w:cstheme="minorHAnsi"/>
        </w:rPr>
        <w:t>, obbligati in solido</w:t>
      </w:r>
      <w:r w:rsidRPr="008175E0">
        <w:rPr>
          <w:rFonts w:cstheme="minorHAnsi"/>
        </w:rPr>
        <w:t>. A tal fine</w:t>
      </w:r>
      <w:r w:rsidR="00975E07" w:rsidRPr="008175E0">
        <w:rPr>
          <w:rFonts w:cstheme="minorHAnsi"/>
        </w:rPr>
        <w:t xml:space="preserve"> è onere dell’Operatore economico richiamare espressamente e inserire apposita</w:t>
      </w:r>
      <w:r w:rsidRPr="008175E0">
        <w:rPr>
          <w:rFonts w:cstheme="minorHAnsi"/>
        </w:rPr>
        <w:t xml:space="preserve"> clausola </w:t>
      </w:r>
      <w:r w:rsidR="00857DF6" w:rsidRPr="008175E0">
        <w:rPr>
          <w:rFonts w:cstheme="minorHAnsi"/>
        </w:rPr>
        <w:t>sul</w:t>
      </w:r>
      <w:r w:rsidRPr="008175E0">
        <w:rPr>
          <w:rFonts w:cstheme="minorHAnsi"/>
        </w:rPr>
        <w:t xml:space="preserve"> rispetto degli obblighi di cui al presente Patto di integrità nei contratti stipulati con i propri subcontraenti e subappaltatori.</w:t>
      </w:r>
    </w:p>
    <w:p w14:paraId="6D2E8A84" w14:textId="2D84D0E8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5B4F1DEF" w14:textId="77777777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6EFDA76C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3</w:t>
      </w:r>
    </w:p>
    <w:p w14:paraId="140CD51F" w14:textId="072A1347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 xml:space="preserve">OBBLIGHI DELL’AMMINISTRAZIONE </w:t>
      </w:r>
    </w:p>
    <w:p w14:paraId="46A88470" w14:textId="77777777" w:rsidR="00F50C96" w:rsidRPr="008175E0" w:rsidRDefault="00F50C96" w:rsidP="00F50C96">
      <w:pPr>
        <w:spacing w:after="0" w:line="360" w:lineRule="auto"/>
        <w:jc w:val="both"/>
        <w:rPr>
          <w:rFonts w:cstheme="minorHAnsi"/>
          <w:u w:val="single"/>
        </w:rPr>
      </w:pPr>
      <w:r w:rsidRPr="008175E0">
        <w:rPr>
          <w:rFonts w:cstheme="minorHAnsi"/>
          <w:u w:val="single"/>
        </w:rPr>
        <w:t>L’Amministrazione</w:t>
      </w:r>
    </w:p>
    <w:p w14:paraId="34EBBDB7" w14:textId="733C285D" w:rsidR="00EE38B6" w:rsidRPr="008175E0" w:rsidRDefault="00EE38B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 garantire la legalità</w:t>
      </w:r>
      <w:r w:rsidR="00E9537D" w:rsidRPr="008175E0">
        <w:rPr>
          <w:rFonts w:cstheme="minorHAnsi"/>
          <w:b/>
        </w:rPr>
        <w:t xml:space="preserve">, </w:t>
      </w:r>
      <w:r w:rsidRPr="008175E0">
        <w:rPr>
          <w:rFonts w:cstheme="minorHAnsi"/>
          <w:b/>
        </w:rPr>
        <w:t>l’integrità</w:t>
      </w:r>
      <w:r w:rsidR="00E9537D" w:rsidRPr="008175E0">
        <w:rPr>
          <w:rFonts w:cstheme="minorHAnsi"/>
          <w:b/>
        </w:rPr>
        <w:t xml:space="preserve"> e la trasparenza</w:t>
      </w:r>
      <w:r w:rsidRPr="008175E0">
        <w:rPr>
          <w:rFonts w:cstheme="minorHAnsi"/>
        </w:rPr>
        <w:t>,</w:t>
      </w:r>
      <w:r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 xml:space="preserve">in ogni fase del procedimento, </w:t>
      </w:r>
      <w:r w:rsidR="00954BC8" w:rsidRPr="008175E0">
        <w:rPr>
          <w:rFonts w:ascii="Calibri" w:eastAsia="Calibri" w:hAnsi="Calibri" w:cs="Calibri"/>
        </w:rPr>
        <w:t>adottando tutte le azioni necessarie a</w:t>
      </w:r>
      <w:r w:rsidR="00F9108D" w:rsidRPr="008175E0">
        <w:rPr>
          <w:rFonts w:ascii="Calibri" w:eastAsia="Calibri" w:hAnsi="Calibri" w:cs="Calibri"/>
        </w:rPr>
        <w:t xml:space="preserve"> prevenire, da parte di tutti i propri dirigenti, dipendenti o collaboratori a qualsiasi titolo</w:t>
      </w:r>
      <w:r w:rsidRPr="008175E0">
        <w:rPr>
          <w:rFonts w:cstheme="minorHAnsi"/>
        </w:rPr>
        <w:t>:</w:t>
      </w:r>
    </w:p>
    <w:p w14:paraId="3A5C44C6" w14:textId="396BDA89" w:rsidR="005356A4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qualsiasi tipo di violazione</w:t>
      </w:r>
      <w:r w:rsidR="005356A4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del</w:t>
      </w:r>
      <w:r w:rsidR="005356A4" w:rsidRPr="008175E0">
        <w:rPr>
          <w:rFonts w:ascii="Calibri" w:eastAsia="Calibri" w:hAnsi="Calibri" w:cs="Calibri"/>
        </w:rPr>
        <w:t xml:space="preserve">la normativa vigente </w:t>
      </w:r>
      <w:r w:rsidR="003719A0" w:rsidRPr="008175E0">
        <w:rPr>
          <w:rFonts w:ascii="Calibri" w:eastAsia="Calibri" w:hAnsi="Calibri" w:cs="Calibri"/>
        </w:rPr>
        <w:t xml:space="preserve">e, in generale, </w:t>
      </w:r>
      <w:r w:rsidRPr="008175E0">
        <w:rPr>
          <w:rFonts w:ascii="Calibri" w:eastAsia="Calibri" w:hAnsi="Calibri" w:cs="Calibri"/>
        </w:rPr>
        <w:t>de</w:t>
      </w:r>
      <w:r w:rsidR="003719A0" w:rsidRPr="008175E0">
        <w:rPr>
          <w:rFonts w:ascii="Calibri" w:eastAsia="Calibri" w:hAnsi="Calibri" w:cs="Calibri"/>
        </w:rPr>
        <w:t xml:space="preserve">i </w:t>
      </w:r>
      <w:r w:rsidR="005356A4" w:rsidRPr="008175E0">
        <w:rPr>
          <w:rFonts w:ascii="Calibri" w:eastAsia="Calibri" w:hAnsi="Calibri" w:cs="Calibri"/>
        </w:rPr>
        <w:t>principi di buon andamento e imparzialità dell’amministrazione;</w:t>
      </w:r>
    </w:p>
    <w:p w14:paraId="06960431" w14:textId="65E5797C" w:rsidR="00954BC8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abusi </w:t>
      </w:r>
      <w:r w:rsidR="00954BC8" w:rsidRPr="008175E0">
        <w:rPr>
          <w:rFonts w:ascii="Calibri" w:eastAsia="Calibri" w:hAnsi="Calibri" w:cs="Calibri"/>
        </w:rPr>
        <w:t xml:space="preserve">della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qualità o dei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poteri, </w:t>
      </w:r>
      <w:r w:rsidRPr="008175E0">
        <w:rPr>
          <w:rFonts w:ascii="Calibri" w:eastAsia="Calibri" w:hAnsi="Calibri" w:cs="Calibri"/>
        </w:rPr>
        <w:t xml:space="preserve">tesi a </w:t>
      </w:r>
      <w:r w:rsidR="00954BC8" w:rsidRPr="008175E0">
        <w:rPr>
          <w:rFonts w:ascii="Calibri" w:eastAsia="Calibri" w:hAnsi="Calibri" w:cs="Calibri"/>
        </w:rPr>
        <w:t>costringe</w:t>
      </w:r>
      <w:r w:rsidR="00630E0A" w:rsidRPr="008175E0">
        <w:rPr>
          <w:rFonts w:ascii="Calibri" w:eastAsia="Calibri" w:hAnsi="Calibri" w:cs="Calibri"/>
        </w:rPr>
        <w:t>re</w:t>
      </w:r>
      <w:r w:rsidRPr="008175E0">
        <w:rPr>
          <w:rFonts w:ascii="Calibri" w:eastAsia="Calibri" w:hAnsi="Calibri" w:cs="Calibri"/>
        </w:rPr>
        <w:t xml:space="preserve"> </w:t>
      </w:r>
      <w:r w:rsidR="00630E0A" w:rsidRPr="008175E0">
        <w:rPr>
          <w:rFonts w:ascii="Calibri" w:eastAsia="Calibri" w:hAnsi="Calibri" w:cs="Calibri"/>
        </w:rPr>
        <w:t xml:space="preserve">o a indurre </w:t>
      </w:r>
      <w:r w:rsidR="00954BC8" w:rsidRPr="008175E0">
        <w:rPr>
          <w:rFonts w:ascii="Calibri" w:eastAsia="Calibri" w:hAnsi="Calibri" w:cs="Calibri"/>
        </w:rPr>
        <w:t xml:space="preserve">taluno a dare o a promettere indebitamente, a </w:t>
      </w:r>
      <w:r w:rsidR="00437B70" w:rsidRPr="008175E0">
        <w:rPr>
          <w:rFonts w:ascii="Calibri" w:eastAsia="Calibri" w:hAnsi="Calibri" w:cs="Calibri"/>
        </w:rPr>
        <w:t>sé</w:t>
      </w:r>
      <w:r w:rsidR="00954BC8" w:rsidRPr="008175E0">
        <w:rPr>
          <w:rFonts w:ascii="Calibri" w:eastAsia="Calibri" w:hAnsi="Calibri" w:cs="Calibri"/>
        </w:rPr>
        <w:t xml:space="preserve"> o a un terzo, denaro o </w:t>
      </w:r>
      <w:r w:rsidRPr="008175E0">
        <w:rPr>
          <w:rFonts w:ascii="Calibri" w:eastAsia="Calibri" w:hAnsi="Calibri" w:cs="Calibri"/>
        </w:rPr>
        <w:t>altre</w:t>
      </w:r>
      <w:r w:rsidR="00954BC8" w:rsidRPr="008175E0">
        <w:rPr>
          <w:rFonts w:ascii="Calibri" w:eastAsia="Calibri" w:hAnsi="Calibri" w:cs="Calibri"/>
        </w:rPr>
        <w:t xml:space="preserve"> utilità</w:t>
      </w:r>
      <w:r w:rsidRPr="008175E0">
        <w:rPr>
          <w:rFonts w:ascii="Calibri" w:eastAsia="Calibri" w:hAnsi="Calibri" w:cs="Calibri"/>
        </w:rPr>
        <w:t>;</w:t>
      </w:r>
    </w:p>
    <w:p w14:paraId="69403BA8" w14:textId="57D9BBB9" w:rsidR="00F9108D" w:rsidRPr="008175E0" w:rsidRDefault="00F9108D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la ricezione o la promessa indebite, per sé o per un terzo, di denaro o altre utilità, per l'esercizio delle loro funzioni o dei loro poteri</w:t>
      </w:r>
      <w:r w:rsidR="001748F8" w:rsidRPr="008175E0">
        <w:rPr>
          <w:rFonts w:ascii="Calibri" w:eastAsia="Calibri" w:hAnsi="Calibri" w:cs="Calibri"/>
        </w:rPr>
        <w:t xml:space="preserve"> oppure per omettere o ritardare o per aver omesso o ritardato un atto del loro ufficio ovvero per compiere o per aver compiuto un atto contrario ai doveri di ufficio;</w:t>
      </w:r>
    </w:p>
    <w:p w14:paraId="7F676B23" w14:textId="2F727412" w:rsidR="005F5A51" w:rsidRPr="008175E0" w:rsidRDefault="005F5A51" w:rsidP="00CC189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cstheme="minorHAnsi"/>
        </w:rPr>
        <w:t>l’impiego, a proprio o altrui profitto, di invenzioni o scoperte scientifiche, o nuove applicazioni industriali, che conosca</w:t>
      </w:r>
      <w:r w:rsidR="000A0264" w:rsidRPr="008175E0">
        <w:rPr>
          <w:rFonts w:cstheme="minorHAnsi"/>
        </w:rPr>
        <w:t>no</w:t>
      </w:r>
      <w:r w:rsidRPr="008175E0">
        <w:rPr>
          <w:rFonts w:cstheme="minorHAnsi"/>
        </w:rPr>
        <w:t xml:space="preserve"> per ragione dell'</w:t>
      </w:r>
      <w:r w:rsidR="00EA6E5D" w:rsidRPr="008175E0">
        <w:rPr>
          <w:rFonts w:cstheme="minorHAnsi"/>
        </w:rPr>
        <w:t>attività svolta nel procedimento di affidamento e/o esecuzione del contratto</w:t>
      </w:r>
      <w:r w:rsidRPr="008175E0">
        <w:rPr>
          <w:rFonts w:cstheme="minorHAnsi"/>
        </w:rPr>
        <w:t xml:space="preserve"> e che debbano rimanere segrete</w:t>
      </w:r>
      <w:r w:rsidR="0018182A" w:rsidRPr="008175E0">
        <w:rPr>
          <w:rFonts w:cstheme="minorHAnsi"/>
        </w:rPr>
        <w:t>;</w:t>
      </w:r>
    </w:p>
    <w:p w14:paraId="520E1180" w14:textId="74EE638D" w:rsidR="005F5A51" w:rsidRPr="008175E0" w:rsidRDefault="00EA6E5D" w:rsidP="000A026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l’utilizzo per procurare a sé o ad altri un indebito profitto patrimoniale</w:t>
      </w:r>
      <w:r w:rsidR="000A0264" w:rsidRPr="008175E0">
        <w:rPr>
          <w:rFonts w:ascii="Calibri" w:eastAsia="Calibri" w:hAnsi="Calibri" w:cs="Calibri"/>
        </w:rPr>
        <w:t xml:space="preserve">, </w:t>
      </w:r>
      <w:r w:rsidR="005F5A51" w:rsidRPr="008175E0">
        <w:rPr>
          <w:rFonts w:ascii="Calibri" w:eastAsia="Calibri" w:hAnsi="Calibri" w:cs="Calibri"/>
        </w:rPr>
        <w:t>l</w:t>
      </w:r>
      <w:r w:rsidRPr="008175E0">
        <w:rPr>
          <w:rFonts w:ascii="Calibri" w:eastAsia="Calibri" w:hAnsi="Calibri" w:cs="Calibri"/>
        </w:rPr>
        <w:t>a</w:t>
      </w:r>
      <w:r w:rsidR="005F5A51" w:rsidRPr="008175E0">
        <w:rPr>
          <w:rFonts w:ascii="Calibri" w:eastAsia="Calibri" w:hAnsi="Calibri" w:cs="Calibri"/>
        </w:rPr>
        <w:t xml:space="preserve"> rivela</w:t>
      </w:r>
      <w:r w:rsidRPr="008175E0">
        <w:rPr>
          <w:rFonts w:ascii="Calibri" w:eastAsia="Calibri" w:hAnsi="Calibri" w:cs="Calibri"/>
        </w:rPr>
        <w:t>zione o l’agevolazione della conoscenza da parte di terzi di</w:t>
      </w:r>
      <w:r w:rsidR="005F5A51" w:rsidRPr="008175E0">
        <w:rPr>
          <w:rFonts w:ascii="Calibri" w:eastAsia="Calibri" w:hAnsi="Calibri" w:cs="Calibri"/>
        </w:rPr>
        <w:t xml:space="preserve"> notizie d'ufficio</w:t>
      </w:r>
      <w:r w:rsidR="000A0264" w:rsidRPr="008175E0">
        <w:rPr>
          <w:rFonts w:ascii="Calibri" w:eastAsia="Calibri" w:hAnsi="Calibri" w:cs="Calibri"/>
        </w:rPr>
        <w:t>,</w:t>
      </w:r>
      <w:r w:rsidRPr="008175E0">
        <w:rPr>
          <w:rFonts w:ascii="Calibri" w:eastAsia="Calibri" w:hAnsi="Calibri" w:cs="Calibri"/>
        </w:rPr>
        <w:t xml:space="preserve"> </w:t>
      </w:r>
      <w:r w:rsidR="000A0264" w:rsidRPr="008175E0">
        <w:rPr>
          <w:rFonts w:ascii="Calibri" w:eastAsia="Calibri" w:hAnsi="Calibri" w:cs="Calibri"/>
        </w:rPr>
        <w:t>connesse</w:t>
      </w:r>
      <w:r w:rsidRPr="008175E0">
        <w:rPr>
          <w:rFonts w:ascii="Calibri" w:eastAsia="Calibri" w:hAnsi="Calibri" w:cs="Calibri"/>
        </w:rPr>
        <w:t xml:space="preserve"> a</w:t>
      </w:r>
      <w:r w:rsidRPr="008175E0">
        <w:rPr>
          <w:rFonts w:cstheme="minorHAnsi"/>
        </w:rPr>
        <w:t>l</w:t>
      </w:r>
      <w:r w:rsidR="000A0264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procedimento di affidamento e/o esecuzione del contratto</w:t>
      </w:r>
      <w:r w:rsidR="005F5A51" w:rsidRPr="008175E0">
        <w:rPr>
          <w:rFonts w:ascii="Calibri" w:eastAsia="Calibri" w:hAnsi="Calibri" w:cs="Calibri"/>
        </w:rPr>
        <w:t>, le quali debbano rimanere segrete</w:t>
      </w:r>
      <w:r w:rsidR="0018182A" w:rsidRPr="008175E0">
        <w:rPr>
          <w:rFonts w:ascii="Calibri" w:eastAsia="Calibri" w:hAnsi="Calibri" w:cs="Calibri"/>
        </w:rPr>
        <w:t>;</w:t>
      </w:r>
    </w:p>
    <w:p w14:paraId="4E9349C9" w14:textId="45BD6934" w:rsidR="00E9537D" w:rsidRPr="008175E0" w:rsidRDefault="00CC1894" w:rsidP="00D033B2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lastRenderedPageBreak/>
        <w:t>evitare</w:t>
      </w:r>
      <w:r w:rsidR="009509C1" w:rsidRPr="008175E0">
        <w:rPr>
          <w:rFonts w:ascii="Calibri" w:eastAsia="Calibri" w:hAnsi="Calibri" w:cs="Calibri"/>
        </w:rPr>
        <w:t xml:space="preserve"> indebite </w:t>
      </w:r>
      <w:r w:rsidRPr="008175E0">
        <w:rPr>
          <w:rFonts w:ascii="Calibri" w:eastAsia="Calibri" w:hAnsi="Calibri" w:cs="Calibri"/>
        </w:rPr>
        <w:t>appropria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>o destina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 xml:space="preserve">ad un uso diverso da quello previsto </w:t>
      </w:r>
      <w:r w:rsidR="00437B70" w:rsidRPr="008175E0">
        <w:rPr>
          <w:rFonts w:ascii="Calibri" w:eastAsia="Calibri" w:hAnsi="Calibri" w:cs="Calibri"/>
        </w:rPr>
        <w:t xml:space="preserve">di eventuali </w:t>
      </w:r>
      <w:r w:rsidRPr="008175E0">
        <w:rPr>
          <w:rFonts w:ascii="Calibri" w:eastAsia="Calibri" w:hAnsi="Calibri" w:cs="Calibri"/>
        </w:rPr>
        <w:t xml:space="preserve">somme di denaro o altre cose mobili </w:t>
      </w:r>
      <w:r w:rsidR="003719A0" w:rsidRPr="008175E0">
        <w:rPr>
          <w:rFonts w:ascii="Calibri" w:eastAsia="Calibri" w:hAnsi="Calibri" w:cs="Calibri"/>
        </w:rPr>
        <w:t xml:space="preserve">rese </w:t>
      </w:r>
      <w:r w:rsidR="005356A4" w:rsidRPr="008175E0">
        <w:rPr>
          <w:rFonts w:ascii="Calibri" w:eastAsia="Calibri" w:hAnsi="Calibri" w:cs="Calibri"/>
        </w:rPr>
        <w:t>dispo</w:t>
      </w:r>
      <w:r w:rsidR="003719A0" w:rsidRPr="008175E0">
        <w:rPr>
          <w:rFonts w:ascii="Calibri" w:eastAsia="Calibri" w:hAnsi="Calibri" w:cs="Calibri"/>
        </w:rPr>
        <w:t xml:space="preserve">nibili </w:t>
      </w:r>
      <w:r w:rsidR="005356A4" w:rsidRPr="008175E0">
        <w:rPr>
          <w:rFonts w:ascii="Calibri" w:eastAsia="Calibri" w:hAnsi="Calibri" w:cs="Calibri"/>
        </w:rPr>
        <w:t xml:space="preserve">dall’Operatore economico </w:t>
      </w:r>
      <w:r w:rsidR="003719A0" w:rsidRPr="008175E0">
        <w:rPr>
          <w:rFonts w:ascii="Calibri" w:eastAsia="Calibri" w:hAnsi="Calibri" w:cs="Calibri"/>
        </w:rPr>
        <w:t xml:space="preserve">per le finalità </w:t>
      </w:r>
      <w:r w:rsidR="005356A4" w:rsidRPr="008175E0">
        <w:rPr>
          <w:rFonts w:ascii="Calibri" w:eastAsia="Calibri" w:hAnsi="Calibri" w:cs="Calibri"/>
        </w:rPr>
        <w:t>connesse al procedimento</w:t>
      </w:r>
      <w:r w:rsidR="00437B70" w:rsidRPr="008175E0">
        <w:rPr>
          <w:rFonts w:ascii="Calibri" w:eastAsia="Calibri" w:hAnsi="Calibri" w:cs="Calibri"/>
        </w:rPr>
        <w:t xml:space="preserve"> di affidamento e/o esecuzione del contratto</w:t>
      </w:r>
      <w:r w:rsidR="00E9537D" w:rsidRPr="008175E0">
        <w:rPr>
          <w:rFonts w:ascii="Calibri" w:eastAsia="Calibri" w:hAnsi="Calibri" w:cs="Calibri"/>
        </w:rPr>
        <w:t xml:space="preserve">;  </w:t>
      </w:r>
    </w:p>
    <w:p w14:paraId="04B55E4B" w14:textId="55472B7A" w:rsidR="00E9537D" w:rsidRPr="008175E0" w:rsidRDefault="00E9537D" w:rsidP="00E9537D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rispettare gli obblighi di pubblicità legale e di trasparenza previsti dal </w:t>
      </w:r>
      <w:hyperlink r:id="rId24" w:history="1">
        <w:r w:rsidR="00AC40F2"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ascii="Calibri" w:eastAsia="Calibri" w:hAnsi="Calibri" w:cs="Calibri"/>
        </w:rPr>
        <w:t xml:space="preserve">, nonché dalla </w:t>
      </w:r>
      <w:hyperlink r:id="rId25" w:history="1">
        <w:r w:rsidR="00AC40F2" w:rsidRPr="008175E0">
          <w:rPr>
            <w:rStyle w:val="Collegamentoipertestuale"/>
            <w:rFonts w:ascii="Calibri" w:eastAsia="Calibri" w:hAnsi="Calibri" w:cs="Calibri"/>
          </w:rPr>
          <w:t>L. 190/2012</w:t>
        </w:r>
      </w:hyperlink>
      <w:r w:rsidRPr="008175E0">
        <w:rPr>
          <w:rFonts w:ascii="Calibri" w:eastAsia="Calibri" w:hAnsi="Calibri" w:cs="Calibri"/>
        </w:rPr>
        <w:t xml:space="preserve">, dal </w:t>
      </w:r>
      <w:hyperlink r:id="rId26" w:history="1">
        <w:r w:rsidR="00AC40F2" w:rsidRPr="008175E0">
          <w:rPr>
            <w:rStyle w:val="Collegamentoipertestuale"/>
            <w:rFonts w:ascii="Calibri" w:eastAsia="Calibri" w:hAnsi="Calibri" w:cs="Calibri"/>
          </w:rPr>
          <w:t>D.lgs. 33/2013</w:t>
        </w:r>
      </w:hyperlink>
      <w:r w:rsidR="00AC40F2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e dalla normativa vigente in materia.</w:t>
      </w:r>
    </w:p>
    <w:p w14:paraId="4B58B58B" w14:textId="1D43B2DD" w:rsidR="00E32A3C" w:rsidRPr="008175E0" w:rsidRDefault="00E32A3C" w:rsidP="00AC40F2">
      <w:pPr>
        <w:pStyle w:val="Paragrafoelenco"/>
        <w:rPr>
          <w:rFonts w:ascii="Calibri" w:eastAsia="Calibri" w:hAnsi="Calibri" w:cs="Calibri"/>
        </w:rPr>
      </w:pPr>
    </w:p>
    <w:p w14:paraId="67B759EF" w14:textId="40D23D0C" w:rsidR="00F50C96" w:rsidRPr="008175E0" w:rsidRDefault="00F50C9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</w:t>
      </w:r>
      <w:r w:rsidR="00D63539" w:rsidRPr="008175E0">
        <w:rPr>
          <w:rFonts w:cstheme="minorHAnsi"/>
          <w:b/>
        </w:rPr>
        <w:t xml:space="preserve"> </w:t>
      </w:r>
      <w:r w:rsidR="00330A29" w:rsidRPr="008175E0">
        <w:rPr>
          <w:rFonts w:cstheme="minorHAnsi"/>
          <w:b/>
        </w:rPr>
        <w:t xml:space="preserve">far </w:t>
      </w:r>
      <w:r w:rsidRPr="008175E0">
        <w:rPr>
          <w:rFonts w:cstheme="minorHAnsi"/>
          <w:b/>
        </w:rPr>
        <w:t>rispett</w:t>
      </w:r>
      <w:r w:rsidR="00330A29" w:rsidRPr="008175E0">
        <w:rPr>
          <w:rFonts w:cstheme="minorHAnsi"/>
          <w:b/>
        </w:rPr>
        <w:t xml:space="preserve">are il </w:t>
      </w:r>
      <w:r w:rsidRPr="008175E0">
        <w:rPr>
          <w:rFonts w:cstheme="minorHAnsi"/>
          <w:b/>
        </w:rPr>
        <w:t xml:space="preserve">Codice di comportamento </w:t>
      </w:r>
      <w:r w:rsidRPr="008175E0">
        <w:rPr>
          <w:rFonts w:cstheme="minorHAnsi"/>
        </w:rPr>
        <w:t xml:space="preserve">di cui al </w:t>
      </w:r>
      <w:hyperlink r:id="rId27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 </w:t>
      </w:r>
      <w:r w:rsidR="00330A29" w:rsidRPr="008175E0">
        <w:rPr>
          <w:rFonts w:cstheme="minorHAnsi"/>
          <w:b/>
          <w:bCs/>
        </w:rPr>
        <w:t>il</w:t>
      </w:r>
      <w:r w:rsidRPr="008175E0">
        <w:rPr>
          <w:rFonts w:cstheme="minorHAnsi"/>
          <w:b/>
          <w:bCs/>
        </w:rPr>
        <w:t xml:space="preserve"> </w:t>
      </w:r>
      <w:r w:rsidR="00C93034" w:rsidRPr="008175E0">
        <w:rPr>
          <w:rFonts w:cstheme="minorHAnsi"/>
        </w:rPr>
        <w:t xml:space="preserve">del </w:t>
      </w:r>
      <w:hyperlink r:id="rId28" w:history="1">
        <w:r w:rsidR="00C93034" w:rsidRPr="0019599C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19599C">
        <w:t xml:space="preserve">, Allegato alla </w:t>
      </w:r>
      <w:hyperlink r:id="rId29" w:history="1">
        <w:r w:rsidR="00C93034" w:rsidRPr="0019599C">
          <w:rPr>
            <w:rStyle w:val="Collegamentoipertestuale"/>
          </w:rPr>
          <w:t>Delibera della Giunta regionale n. 68/15 del 31.12.2025</w:t>
        </w:r>
      </w:hyperlink>
      <w:r w:rsidR="007C5037" w:rsidRPr="008175E0">
        <w:rPr>
          <w:rFonts w:cstheme="minorHAnsi"/>
        </w:rPr>
        <w:t xml:space="preserve">, adottato dall’Amministrazione ai sensi dell’articolo 54, comma 5, del </w:t>
      </w:r>
      <w:hyperlink r:id="rId30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r w:rsidRPr="008175E0">
        <w:rPr>
          <w:rFonts w:cstheme="minorHAnsi"/>
        </w:rPr>
        <w:t xml:space="preserve"> e, in particolare, a:</w:t>
      </w:r>
    </w:p>
    <w:p w14:paraId="08ACEACC" w14:textId="4931838E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la condotta di tutti i propri dirigenti, dipendenti e collaboratori a qualsiasi titolo, ai principi di lealtà, correttezza e trasparenza, </w:t>
      </w:r>
      <w:r w:rsidRPr="008175E0">
        <w:rPr>
          <w:rFonts w:eastAsia="Times New Roman" w:cstheme="minorHAnsi"/>
          <w:color w:val="000000"/>
          <w:lang w:eastAsia="it-IT"/>
        </w:rPr>
        <w:t>in tutte le fasi dell’appalto, dall</w:t>
      </w:r>
      <w:r w:rsidR="001F3322" w:rsidRPr="008175E0">
        <w:rPr>
          <w:rFonts w:eastAsia="Times New Roman" w:cstheme="minorHAnsi"/>
          <w:color w:val="000000"/>
          <w:lang w:eastAsia="it-IT"/>
        </w:rPr>
        <w:t xml:space="preserve">’avvio del procedimento di affidamento fino </w:t>
      </w:r>
      <w:r w:rsidRPr="008175E0">
        <w:rPr>
          <w:rFonts w:eastAsia="Times New Roman" w:cstheme="minorHAnsi"/>
          <w:color w:val="000000"/>
          <w:lang w:eastAsia="it-IT"/>
        </w:rPr>
        <w:t>alla completa esecuzione contrattuale;</w:t>
      </w:r>
    </w:p>
    <w:p w14:paraId="4CD49E96" w14:textId="1540FA5B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informare, tutti i propri dirigenti, dipendenti e collaboratori a qualsiasi titolo, dell’obbligo di rispettare gli obblighi di condotta previsti dai Codici di comportamento;</w:t>
      </w:r>
    </w:p>
    <w:p w14:paraId="537B4953" w14:textId="3EB69D37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sull’osservanza, da parte tutti i propri dirigenti, dipendenti e collaboratori a qualsiasi titolo, avuto riguardo al ruolo e all’attività svolta, degli obblighi di condotta previsti dai Codici di comportamento;</w:t>
      </w:r>
    </w:p>
    <w:p w14:paraId="442859DE" w14:textId="0BCE442B" w:rsidR="00FA499F" w:rsidRPr="008175E0" w:rsidRDefault="00FA499F" w:rsidP="00FA499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rispettare le norme in materia di conflitto di interessi, secondo quanto disposto dagli articoli 16 e 9</w:t>
      </w:r>
      <w:r w:rsidR="00526A0A">
        <w:rPr>
          <w:rFonts w:cstheme="minorHAnsi"/>
        </w:rPr>
        <w:t>3</w:t>
      </w:r>
      <w:r w:rsidRPr="008175E0">
        <w:rPr>
          <w:rFonts w:cstheme="minorHAnsi"/>
        </w:rPr>
        <w:t xml:space="preserve"> del </w:t>
      </w:r>
      <w:hyperlink r:id="rId31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, e attivare le relative operazioni di controllo sulla veridicità delle dichiarazioni a tal fine rese;</w:t>
      </w:r>
    </w:p>
    <w:p w14:paraId="3AA6B717" w14:textId="07C79BDD" w:rsidR="000865D9" w:rsidRPr="008175E0" w:rsidRDefault="001F3322" w:rsidP="00616894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agevolare e </w:t>
      </w:r>
      <w:r w:rsidR="006134C7" w:rsidRPr="008175E0">
        <w:rPr>
          <w:rFonts w:cstheme="minorHAnsi"/>
        </w:rPr>
        <w:t xml:space="preserve">non ostacolare in alcun modo </w:t>
      </w:r>
      <w:r w:rsidR="00330A29" w:rsidRPr="008175E0">
        <w:rPr>
          <w:rFonts w:cstheme="minorHAnsi"/>
        </w:rPr>
        <w:t>le</w:t>
      </w:r>
      <w:r w:rsidR="006134C7" w:rsidRPr="008175E0">
        <w:rPr>
          <w:rFonts w:cstheme="minorHAnsi"/>
        </w:rPr>
        <w:t xml:space="preserve"> condotte di chi</w:t>
      </w:r>
      <w:r w:rsidR="00330A29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>segnala</w:t>
      </w:r>
      <w:r w:rsidR="00E37611" w:rsidRPr="008175E0">
        <w:rPr>
          <w:rFonts w:cstheme="minorHAnsi"/>
        </w:rPr>
        <w:t>,</w:t>
      </w:r>
      <w:r w:rsidR="006134C7" w:rsidRPr="008175E0">
        <w:rPr>
          <w:rFonts w:cstheme="minorHAnsi"/>
        </w:rPr>
        <w:t xml:space="preserve"> con le modalità e gli strumenti messi a disposizione dalla Regione Autonoma della Sardegna</w:t>
      </w:r>
      <w:r w:rsidR="00E34F6E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</w:t>
      </w:r>
      <w:r w:rsidR="00E34F6E" w:rsidRPr="008175E0">
        <w:rPr>
          <w:rFonts w:cstheme="minorHAnsi"/>
        </w:rPr>
        <w:t xml:space="preserve">secondo le indicazioni riportate negli atti di regolamentazione interna, </w:t>
      </w:r>
      <w:r w:rsidR="00E32A3C" w:rsidRPr="008175E0">
        <w:rPr>
          <w:rFonts w:cstheme="minorHAnsi"/>
        </w:rPr>
        <w:t>al Responsabile</w:t>
      </w:r>
      <w:r w:rsidR="006134C7" w:rsidRPr="008175E0">
        <w:rPr>
          <w:rFonts w:cstheme="minorHAnsi"/>
        </w:rPr>
        <w:t xml:space="preserve"> per la prevenzione della corruzione</w:t>
      </w:r>
      <w:r w:rsidR="00E34F6E" w:rsidRPr="008175E0">
        <w:rPr>
          <w:rFonts w:cstheme="minorHAnsi"/>
        </w:rPr>
        <w:t>:</w:t>
      </w:r>
    </w:p>
    <w:p w14:paraId="47226A75" w14:textId="77777777" w:rsidR="006134C7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tentativo illecito da parte di terzi di turbare o distorcere le fasi della procedura di scelta del contraente, affidamento o esecuzione del contratto;</w:t>
      </w:r>
    </w:p>
    <w:p w14:paraId="75CE1640" w14:textId="77777777" w:rsidR="00E37611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richiesta illecita o pretesa da parte di terzi che possa influenzare le decisioni relative alla procedura di scelta del contraente, affidamento o esecuzione del contratto</w:t>
      </w:r>
      <w:r w:rsidR="00E37611" w:rsidRPr="008175E0">
        <w:rPr>
          <w:rFonts w:cstheme="minorHAnsi"/>
        </w:rPr>
        <w:t>.</w:t>
      </w:r>
    </w:p>
    <w:p w14:paraId="7CFE44DB" w14:textId="74C21BD7" w:rsidR="00E37611" w:rsidRPr="008175E0" w:rsidRDefault="00E37611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garantisce la piena applicazione della disciplina c.d. </w:t>
      </w:r>
      <w:r w:rsidRPr="008175E0">
        <w:rPr>
          <w:rFonts w:cstheme="minorHAnsi"/>
          <w:b/>
          <w:i/>
        </w:rPr>
        <w:t>Whistleblowing</w:t>
      </w:r>
      <w:r w:rsidRPr="008175E0">
        <w:rPr>
          <w:rFonts w:cstheme="minorHAnsi"/>
          <w:b/>
        </w:rPr>
        <w:t xml:space="preserve">, riguardante la protezione delle persone che segnalano violazioni lesive dell'interesse pubblico o dell'integrità, conosciute nel contesto lavorativo, </w:t>
      </w:r>
      <w:r w:rsidRPr="008175E0">
        <w:rPr>
          <w:rFonts w:cstheme="minorHAnsi"/>
        </w:rPr>
        <w:t>in ogni fase del procedimento e nello specifico a:</w:t>
      </w:r>
    </w:p>
    <w:p w14:paraId="4D0B9A99" w14:textId="765CD324" w:rsidR="00E37611" w:rsidRPr="008175E0" w:rsidRDefault="00E37611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 e pubblicizzare sul proprio sito </w:t>
      </w:r>
      <w:r w:rsidR="00FA499F" w:rsidRPr="008175E0">
        <w:rPr>
          <w:rFonts w:cstheme="minorHAnsi"/>
        </w:rPr>
        <w:t>i</w:t>
      </w:r>
      <w:r w:rsidRPr="008175E0">
        <w:rPr>
          <w:rFonts w:cstheme="minorHAnsi"/>
        </w:rPr>
        <w:t>st</w:t>
      </w:r>
      <w:r w:rsidR="00FA499F" w:rsidRPr="008175E0">
        <w:rPr>
          <w:rFonts w:cstheme="minorHAnsi"/>
        </w:rPr>
        <w:t>itu</w:t>
      </w:r>
      <w:r w:rsidRPr="008175E0">
        <w:rPr>
          <w:rFonts w:cstheme="minorHAnsi"/>
        </w:rPr>
        <w:t xml:space="preserve">zionale e con ogni altra forma </w:t>
      </w:r>
      <w:r w:rsidR="00FA499F" w:rsidRPr="008175E0">
        <w:rPr>
          <w:rFonts w:cstheme="minorHAnsi"/>
        </w:rPr>
        <w:t xml:space="preserve">ritenuta </w:t>
      </w:r>
      <w:r w:rsidR="005E099B" w:rsidRPr="008175E0">
        <w:rPr>
          <w:rFonts w:cstheme="minorHAnsi"/>
        </w:rPr>
        <w:t>idonea</w:t>
      </w:r>
      <w:r w:rsidRPr="008175E0">
        <w:rPr>
          <w:rFonts w:cstheme="minorHAnsi"/>
        </w:rPr>
        <w:t>, un proprio canale di segnalazione interna</w:t>
      </w:r>
      <w:r w:rsidR="005E099B" w:rsidRPr="008175E0">
        <w:rPr>
          <w:rFonts w:cstheme="minorHAnsi"/>
        </w:rPr>
        <w:t xml:space="preserve"> verso i</w:t>
      </w:r>
      <w:r w:rsidR="00FA499F" w:rsidRPr="008175E0">
        <w:rPr>
          <w:rFonts w:cstheme="minorHAnsi"/>
        </w:rPr>
        <w:t xml:space="preserve">l Responsabile per la prevenzione della corruzione, </w:t>
      </w:r>
      <w:r w:rsidRPr="008175E0">
        <w:rPr>
          <w:rFonts w:cstheme="minorHAnsi"/>
        </w:rPr>
        <w:t>dedicato al Whistleblowing</w:t>
      </w:r>
      <w:r w:rsidR="005E099B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gestire con tutte le cautele previste dalla normativa;</w:t>
      </w:r>
    </w:p>
    <w:p w14:paraId="368F8212" w14:textId="5CD235B3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>informare tutti i propri dirigenti, dipendenti o collaboratori a qualunque titolo, della possibilità di presentare le segnalazioni concernenti eventuali violazioni lesive dell'interesse pubblico o dell'integrità, conosciute nel contesto lavorativo, rivolgendosi ai canali interni dell’Amministrazione e al Responsabile per la prevenzione della corruzione dell’Amministrazione;</w:t>
      </w:r>
    </w:p>
    <w:p w14:paraId="3A7DB898" w14:textId="41D8966A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rendere edotti, tutti i propri dirigenti, dipendenti e collaboratori a qualunque titolo, delle tutele previste dal </w:t>
      </w:r>
      <w:hyperlink r:id="rId32" w:history="1">
        <w:r w:rsidR="00AC40F2" w:rsidRPr="008175E0">
          <w:rPr>
            <w:rStyle w:val="Collegamentoipertestuale"/>
            <w:rFonts w:cstheme="minorHAnsi"/>
          </w:rPr>
          <w:t>D.lgs. 24/2023</w:t>
        </w:r>
      </w:hyperlink>
      <w:r w:rsidR="00AC40F2"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</w:rPr>
        <w:t xml:space="preserve">(c.d. decreto </w:t>
      </w:r>
      <w:r w:rsidRPr="008175E0">
        <w:rPr>
          <w:rFonts w:cstheme="minorHAnsi"/>
          <w:i/>
        </w:rPr>
        <w:t>whistleblowing</w:t>
      </w:r>
      <w:r w:rsidRPr="008175E0">
        <w:rPr>
          <w:rFonts w:cstheme="minorHAnsi"/>
        </w:rPr>
        <w:t>) a vantaggio di coloro che segnalano le violazioni lesive dell'interesse pubblico o dell'integrità, conosciute nel contesto lavorativo;</w:t>
      </w:r>
    </w:p>
    <w:p w14:paraId="4EE5442F" w14:textId="77777777" w:rsidR="00E9537D" w:rsidRPr="008175E0" w:rsidRDefault="00FA499F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</w:t>
      </w:r>
      <w:r w:rsidR="00E9537D" w:rsidRPr="008175E0">
        <w:rPr>
          <w:rFonts w:cstheme="minorHAnsi"/>
        </w:rPr>
        <w:t xml:space="preserve">; </w:t>
      </w:r>
    </w:p>
    <w:p w14:paraId="041F60B6" w14:textId="68873CCB" w:rsidR="00FA499F" w:rsidRPr="008175E0" w:rsidRDefault="00E9537D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laddove, nell'esercizio dell</w:t>
      </w:r>
      <w:r w:rsidR="00274508" w:rsidRPr="008175E0">
        <w:rPr>
          <w:rFonts w:cstheme="minorHAnsi"/>
        </w:rPr>
        <w:t>’</w:t>
      </w:r>
      <w:r w:rsidRPr="008175E0">
        <w:rPr>
          <w:rFonts w:cstheme="minorHAnsi"/>
        </w:rPr>
        <w:t xml:space="preserve">attività istituzionale, </w:t>
      </w:r>
      <w:r w:rsidR="005E099B" w:rsidRPr="008175E0">
        <w:rPr>
          <w:rFonts w:cstheme="minorHAnsi"/>
        </w:rPr>
        <w:t xml:space="preserve">emergano e/o </w:t>
      </w:r>
      <w:r w:rsidRPr="008175E0">
        <w:rPr>
          <w:rFonts w:cstheme="minorHAnsi"/>
        </w:rPr>
        <w:t>venga</w:t>
      </w:r>
      <w:r w:rsidR="005E099B" w:rsidRPr="008175E0">
        <w:rPr>
          <w:rFonts w:cstheme="minorHAnsi"/>
        </w:rPr>
        <w:t>no segnalate</w:t>
      </w:r>
      <w:r w:rsidRPr="008175E0">
        <w:rPr>
          <w:rFonts w:cstheme="minorHAnsi"/>
        </w:rPr>
        <w:t xml:space="preserve"> operazioni </w:t>
      </w:r>
      <w:r w:rsidR="005E099B" w:rsidRPr="008175E0">
        <w:rPr>
          <w:rFonts w:cstheme="minorHAnsi"/>
        </w:rPr>
        <w:t xml:space="preserve">che destano </w:t>
      </w:r>
      <w:r w:rsidRPr="008175E0">
        <w:rPr>
          <w:rFonts w:cstheme="minorHAnsi"/>
        </w:rPr>
        <w:t>sospett</w:t>
      </w:r>
      <w:r w:rsidR="005E099B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 xml:space="preserve">di </w:t>
      </w:r>
      <w:r w:rsidR="00274508" w:rsidRPr="008175E0">
        <w:rPr>
          <w:rFonts w:cstheme="minorHAnsi"/>
        </w:rPr>
        <w:t xml:space="preserve">afferire al fenomeno del </w:t>
      </w:r>
      <w:r w:rsidRPr="008175E0">
        <w:rPr>
          <w:rFonts w:cstheme="minorHAnsi"/>
        </w:rPr>
        <w:t xml:space="preserve">riciclaggio o finanziamento del terrorismo, attivare la comunicazione </w:t>
      </w:r>
      <w:r w:rsidR="00274508" w:rsidRPr="008175E0">
        <w:rPr>
          <w:rFonts w:cstheme="minorHAnsi"/>
        </w:rPr>
        <w:t xml:space="preserve">alla UIF della Banca d’Italia </w:t>
      </w:r>
      <w:r w:rsidRPr="008175E0">
        <w:rPr>
          <w:rFonts w:cstheme="minorHAnsi"/>
        </w:rPr>
        <w:t xml:space="preserve">ai sensi dell’articolo 10 del </w:t>
      </w:r>
      <w:hyperlink r:id="rId33" w:history="1">
        <w:r w:rsidRPr="008175E0">
          <w:rPr>
            <w:rStyle w:val="Collegamentoipertestuale"/>
            <w:rFonts w:cstheme="minorHAnsi"/>
          </w:rPr>
          <w:t>D.lgs. 231/2007</w:t>
        </w:r>
      </w:hyperlink>
      <w:r w:rsidRPr="008175E0">
        <w:rPr>
          <w:rFonts w:cstheme="minorHAnsi"/>
        </w:rPr>
        <w:t xml:space="preserve"> e secondo le indicazioni riportate negli organizzativi interni dell’Amministrazione</w:t>
      </w:r>
      <w:r w:rsidR="00FA499F" w:rsidRPr="008175E0">
        <w:rPr>
          <w:rFonts w:cstheme="minorHAnsi"/>
        </w:rPr>
        <w:t>.</w:t>
      </w:r>
    </w:p>
    <w:p w14:paraId="65260996" w14:textId="77777777" w:rsidR="00955BDB" w:rsidRPr="003822D5" w:rsidRDefault="00955BDB" w:rsidP="003822D5">
      <w:pPr>
        <w:spacing w:after="0" w:line="360" w:lineRule="auto"/>
        <w:jc w:val="both"/>
        <w:rPr>
          <w:rFonts w:cstheme="minorHAnsi"/>
        </w:rPr>
      </w:pPr>
    </w:p>
    <w:p w14:paraId="70475163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4</w:t>
      </w:r>
    </w:p>
    <w:p w14:paraId="6F56FC0F" w14:textId="77777777" w:rsidR="00044991" w:rsidRPr="008175E0" w:rsidRDefault="002365F2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SANZIONI</w:t>
      </w:r>
    </w:p>
    <w:p w14:paraId="482D81C4" w14:textId="7C2ED058" w:rsidR="00084991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 violazione da parte dell’</w:t>
      </w:r>
      <w:r w:rsidR="00FF421E" w:rsidRPr="008175E0">
        <w:rPr>
          <w:rFonts w:cstheme="minorHAnsi"/>
        </w:rPr>
        <w:t>Operatore economico</w:t>
      </w:r>
      <w:r w:rsidR="004039DD" w:rsidRPr="008175E0">
        <w:rPr>
          <w:rFonts w:cstheme="minorHAnsi"/>
        </w:rPr>
        <w:t>, sia in veste di partecipante o concorre</w:t>
      </w:r>
      <w:r w:rsidR="00737658" w:rsidRPr="008175E0">
        <w:rPr>
          <w:rFonts w:cstheme="minorHAnsi"/>
        </w:rPr>
        <w:t>n</w:t>
      </w:r>
      <w:r w:rsidR="004039DD" w:rsidRPr="008175E0">
        <w:rPr>
          <w:rFonts w:cstheme="minorHAnsi"/>
        </w:rPr>
        <w:t>te che di aggiudicatario,</w:t>
      </w:r>
      <w:r w:rsidRPr="008175E0">
        <w:rPr>
          <w:rFonts w:cstheme="minorHAnsi"/>
        </w:rPr>
        <w:t xml:space="preserve"> di uno degli impegni previsti a suo carico dall’articolo 2, può comportare, secondo la gravità della violazione rilevata e la fase in cui la violazione è accertata</w:t>
      </w:r>
      <w:r w:rsidR="00E74A06" w:rsidRPr="008175E0">
        <w:rPr>
          <w:rFonts w:cstheme="minorHAnsi"/>
        </w:rPr>
        <w:t xml:space="preserve">, </w:t>
      </w:r>
      <w:r w:rsidR="004039DD" w:rsidRPr="008175E0">
        <w:rPr>
          <w:rFonts w:cstheme="minorHAnsi"/>
        </w:rPr>
        <w:t xml:space="preserve">le seguenti sanzioni, </w:t>
      </w:r>
      <w:r w:rsidR="001A7D31" w:rsidRPr="008175E0">
        <w:rPr>
          <w:rFonts w:cstheme="minorHAnsi"/>
        </w:rPr>
        <w:t>fatte salve specifiche ulteriori previsioni di legge</w:t>
      </w:r>
      <w:r w:rsidRPr="008175E0">
        <w:rPr>
          <w:rFonts w:cstheme="minorHAnsi"/>
        </w:rPr>
        <w:t>:</w:t>
      </w:r>
    </w:p>
    <w:p w14:paraId="15AC57E0" w14:textId="4E1E931D" w:rsidR="004039DD" w:rsidRPr="008175E0" w:rsidRDefault="004039DD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esclusione dalla procedura di affidamento</w:t>
      </w:r>
      <w:r w:rsidRPr="008175E0">
        <w:rPr>
          <w:rFonts w:cstheme="minorHAnsi"/>
        </w:rPr>
        <w:t xml:space="preserve">, se la violazione è accertata nella fase precedente all’aggiudicazione dell’appalto, nel rispetto del principio di tassatività delle cause di esclusione di cui all'art. 10 del </w:t>
      </w:r>
      <w:hyperlink r:id="rId34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;</w:t>
      </w:r>
    </w:p>
    <w:p w14:paraId="03E75505" w14:textId="79BAFDED" w:rsidR="009D3F86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revoca dell'aggiudicazione</w:t>
      </w:r>
      <w:r w:rsidRPr="008175E0">
        <w:rPr>
          <w:rFonts w:cstheme="minorHAnsi"/>
        </w:rPr>
        <w:t xml:space="preserve"> se la violazione è accertata nella fase successiva all'aggiudicazione dell'appalto ma precedente alla stipula del contratto; </w:t>
      </w:r>
    </w:p>
    <w:p w14:paraId="1CAE1384" w14:textId="2C83C775" w:rsidR="00562C10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risoluzione del contratto</w:t>
      </w:r>
      <w:r w:rsidR="00C173C8"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>se la violazione è accertata nella fase di esecuzione dell'appalto</w:t>
      </w:r>
      <w:r w:rsidR="00562C10" w:rsidRPr="008175E0">
        <w:rPr>
          <w:rFonts w:cstheme="minorHAnsi"/>
        </w:rPr>
        <w:t>;</w:t>
      </w:r>
    </w:p>
    <w:p w14:paraId="6620BBB5" w14:textId="568791B1" w:rsidR="00A6382B" w:rsidRPr="008175E0" w:rsidRDefault="00A6382B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L’Amministrazione si riserva la facoltà di </w:t>
      </w:r>
      <w:r w:rsidR="00E74A06" w:rsidRPr="008175E0">
        <w:rPr>
          <w:rFonts w:cstheme="minorHAnsi"/>
        </w:rPr>
        <w:t>escutere la cauzione e</w:t>
      </w:r>
      <w:r w:rsidR="00301949" w:rsidRPr="008175E0">
        <w:rPr>
          <w:rFonts w:cstheme="minorHAnsi"/>
        </w:rPr>
        <w:t>/o</w:t>
      </w:r>
      <w:r w:rsidR="00E74A06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richiedere il risarcimento del maggior danno effettivamente subito, ove lo ritenga superiore all'ammontare delle cauzioni o delle altre garanzie.</w:t>
      </w:r>
    </w:p>
    <w:p w14:paraId="694DDAEA" w14:textId="29ED2A5D" w:rsidR="00084991" w:rsidRPr="008175E0" w:rsidRDefault="00084991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Le sanzioni a carico dell’Operatore economico, nel caso di violazione degli impegni sottoscritti, verranno applicate </w:t>
      </w:r>
      <w:r w:rsidR="00E74A06" w:rsidRPr="008175E0">
        <w:rPr>
          <w:rFonts w:cstheme="minorHAnsi"/>
        </w:rPr>
        <w:t xml:space="preserve">dalla stazione appaltante </w:t>
      </w:r>
      <w:r w:rsidRPr="008175E0">
        <w:rPr>
          <w:rFonts w:cstheme="minorHAnsi"/>
        </w:rPr>
        <w:t xml:space="preserve">secondo la gravità della violazione accertata e la fase in cui la violazione è </w:t>
      </w:r>
      <w:proofErr w:type="gramStart"/>
      <w:r w:rsidRPr="008175E0">
        <w:rPr>
          <w:rFonts w:cstheme="minorHAnsi"/>
        </w:rPr>
        <w:t>posta in essere</w:t>
      </w:r>
      <w:proofErr w:type="gramEnd"/>
      <w:r w:rsidRPr="008175E0">
        <w:rPr>
          <w:rFonts w:cstheme="minorHAnsi"/>
        </w:rPr>
        <w:t>, oltre che nel rispetto del principio di proporzionalità.</w:t>
      </w:r>
    </w:p>
    <w:p w14:paraId="425C13FA" w14:textId="6B37491D" w:rsidR="00A6382B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L’applicazione delle sanzioni conseguenti all</w:t>
      </w:r>
      <w:r w:rsidR="002D59DA" w:rsidRPr="008175E0">
        <w:rPr>
          <w:rFonts w:cstheme="minorHAnsi"/>
        </w:rPr>
        <w:t xml:space="preserve">e </w:t>
      </w:r>
      <w:r w:rsidRPr="008175E0">
        <w:rPr>
          <w:rFonts w:cstheme="minorHAnsi"/>
        </w:rPr>
        <w:t>violazioni di cui al presente Patto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avviene </w:t>
      </w:r>
      <w:r w:rsidR="00274508" w:rsidRPr="008175E0">
        <w:rPr>
          <w:rFonts w:cstheme="minorHAnsi"/>
        </w:rPr>
        <w:t xml:space="preserve">solo </w:t>
      </w:r>
      <w:r w:rsidR="00A83ED9" w:rsidRPr="008175E0">
        <w:rPr>
          <w:rFonts w:cstheme="minorHAnsi"/>
        </w:rPr>
        <w:t xml:space="preserve">all’esito di un procedimento attivato dall’Amministrazione, nel rispetto di garanzie procedimentali e </w:t>
      </w:r>
      <w:r w:rsidRPr="008175E0">
        <w:rPr>
          <w:rFonts w:cstheme="minorHAnsi"/>
        </w:rPr>
        <w:t xml:space="preserve">adeguato contradditorio </w:t>
      </w:r>
      <w:r w:rsidR="00A83ED9" w:rsidRPr="008175E0">
        <w:rPr>
          <w:rFonts w:cstheme="minorHAnsi"/>
        </w:rPr>
        <w:t>con l’Operatore economico.</w:t>
      </w:r>
    </w:p>
    <w:p w14:paraId="4F49B5D6" w14:textId="4AE3C9E3" w:rsidR="00B41F01" w:rsidRPr="008175E0" w:rsidRDefault="00EA7E5D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Salvo che </w:t>
      </w:r>
      <w:r w:rsidR="00274508" w:rsidRPr="008175E0">
        <w:rPr>
          <w:rFonts w:cstheme="minorHAnsi"/>
        </w:rPr>
        <w:t>la legge</w:t>
      </w:r>
      <w:r w:rsidR="00D15B38" w:rsidRPr="008175E0">
        <w:rPr>
          <w:rFonts w:cstheme="minorHAnsi"/>
        </w:rPr>
        <w:t xml:space="preserve">, </w:t>
      </w:r>
      <w:r w:rsidR="00274508" w:rsidRPr="008175E0">
        <w:rPr>
          <w:rFonts w:cstheme="minorHAnsi"/>
        </w:rPr>
        <w:t xml:space="preserve">la normativa </w:t>
      </w:r>
      <w:r w:rsidR="00D15B38" w:rsidRPr="008175E0">
        <w:rPr>
          <w:rFonts w:cstheme="minorHAnsi"/>
        </w:rPr>
        <w:t xml:space="preserve">o il contratto </w:t>
      </w:r>
      <w:r w:rsidR="00274508" w:rsidRPr="008175E0">
        <w:rPr>
          <w:rFonts w:cstheme="minorHAnsi"/>
        </w:rPr>
        <w:t>di riferimento non preveda</w:t>
      </w:r>
      <w:r w:rsidR="00D15B38" w:rsidRPr="008175E0">
        <w:rPr>
          <w:rFonts w:cstheme="minorHAnsi"/>
        </w:rPr>
        <w:t>no</w:t>
      </w:r>
      <w:r w:rsidR="00274508"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diversi</w:t>
      </w:r>
      <w:r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modi</w:t>
      </w:r>
      <w:r w:rsidRPr="008175E0">
        <w:rPr>
          <w:rFonts w:cstheme="minorHAnsi"/>
        </w:rPr>
        <w:t xml:space="preserve"> e </w:t>
      </w:r>
      <w:r w:rsidR="00274508" w:rsidRPr="008175E0">
        <w:rPr>
          <w:rFonts w:cstheme="minorHAnsi"/>
        </w:rPr>
        <w:t>termini procedimentali</w:t>
      </w:r>
      <w:r w:rsidR="00D15B38" w:rsidRPr="008175E0">
        <w:rPr>
          <w:rFonts w:cstheme="minorHAnsi"/>
        </w:rPr>
        <w:t xml:space="preserve"> per </w:t>
      </w:r>
      <w:r w:rsidR="00160F71" w:rsidRPr="008175E0">
        <w:rPr>
          <w:rFonts w:cstheme="minorHAnsi"/>
        </w:rPr>
        <w:t>la</w:t>
      </w:r>
      <w:r w:rsidR="00D15B38" w:rsidRPr="008175E0">
        <w:rPr>
          <w:rFonts w:cstheme="minorHAnsi"/>
        </w:rPr>
        <w:t xml:space="preserve"> specific</w:t>
      </w:r>
      <w:r w:rsidR="00160F71" w:rsidRPr="008175E0">
        <w:rPr>
          <w:rFonts w:cstheme="minorHAnsi"/>
        </w:rPr>
        <w:t>a fattispecie</w:t>
      </w:r>
      <w:r w:rsidR="00274508" w:rsidRPr="008175E0">
        <w:rPr>
          <w:rFonts w:cstheme="minorHAnsi"/>
        </w:rPr>
        <w:t xml:space="preserve">, </w:t>
      </w:r>
      <w:r w:rsidR="00D15B38" w:rsidRPr="008175E0">
        <w:rPr>
          <w:rFonts w:cstheme="minorHAnsi"/>
        </w:rPr>
        <w:t xml:space="preserve">ove </w:t>
      </w:r>
      <w:r w:rsidRPr="008175E0">
        <w:rPr>
          <w:rFonts w:cstheme="minorHAnsi"/>
        </w:rPr>
        <w:t xml:space="preserve">l’Amministrazione ravvisi gli estremi di una violazione del Patto, </w:t>
      </w:r>
      <w:r w:rsidR="00A83ED9" w:rsidRPr="008175E0">
        <w:rPr>
          <w:rFonts w:cstheme="minorHAnsi"/>
        </w:rPr>
        <w:t xml:space="preserve">informa l’Operatore Economico dell’avvio del procedimento di cui al precedente comma, </w:t>
      </w:r>
      <w:r w:rsidR="00084991" w:rsidRPr="008175E0">
        <w:rPr>
          <w:rFonts w:cstheme="minorHAnsi"/>
        </w:rPr>
        <w:t>tramite comunicazione scritta</w:t>
      </w:r>
      <w:r w:rsidR="00D15B38" w:rsidRPr="008175E0">
        <w:rPr>
          <w:rFonts w:cstheme="minorHAnsi"/>
        </w:rPr>
        <w:t xml:space="preserve">, da </w:t>
      </w:r>
      <w:r w:rsidR="00084991" w:rsidRPr="008175E0">
        <w:rPr>
          <w:rFonts w:cstheme="minorHAnsi"/>
        </w:rPr>
        <w:t>trasme</w:t>
      </w:r>
      <w:r w:rsidR="00D15B38" w:rsidRPr="008175E0">
        <w:rPr>
          <w:rFonts w:cstheme="minorHAnsi"/>
        </w:rPr>
        <w:t xml:space="preserve">ttere </w:t>
      </w:r>
      <w:r w:rsidR="00084991" w:rsidRPr="008175E0">
        <w:rPr>
          <w:rFonts w:cstheme="minorHAnsi"/>
        </w:rPr>
        <w:t>via PEC</w:t>
      </w:r>
      <w:r w:rsidRPr="008175E0">
        <w:rPr>
          <w:rFonts w:cstheme="minorHAnsi"/>
        </w:rPr>
        <w:t xml:space="preserve"> entro </w:t>
      </w:r>
      <w:r w:rsidR="005C1DCD" w:rsidRPr="008175E0">
        <w:rPr>
          <w:rFonts w:cstheme="minorHAnsi"/>
        </w:rPr>
        <w:t>trenta</w:t>
      </w:r>
      <w:r w:rsidRPr="008175E0">
        <w:rPr>
          <w:rFonts w:cstheme="minorHAnsi"/>
        </w:rPr>
        <w:t xml:space="preserve"> giorni dalla piena conoscenza dei fatti costituenti violazione</w:t>
      </w:r>
      <w:r w:rsidR="00084991" w:rsidRPr="008175E0">
        <w:rPr>
          <w:rFonts w:cstheme="minorHAnsi"/>
        </w:rPr>
        <w:t xml:space="preserve">. </w:t>
      </w:r>
    </w:p>
    <w:p w14:paraId="5DD92AA6" w14:textId="4F3BED97" w:rsidR="00B41F01" w:rsidRPr="008175E0" w:rsidRDefault="00084991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 xml:space="preserve">In tale sede l’Amministrazione contesta </w:t>
      </w:r>
      <w:r w:rsidR="00A83ED9" w:rsidRPr="008175E0">
        <w:rPr>
          <w:rFonts w:cstheme="minorHAnsi"/>
        </w:rPr>
        <w:t>preventivamente l’addebito all’Operatore economico, con l’indicazione delle presunte violazioni</w:t>
      </w:r>
      <w:r w:rsidR="00DB0862" w:rsidRPr="008175E0">
        <w:rPr>
          <w:rFonts w:cstheme="minorHAnsi"/>
        </w:rPr>
        <w:t xml:space="preserve"> e invito a </w:t>
      </w:r>
      <w:r w:rsidR="00A83ED9" w:rsidRPr="008175E0">
        <w:rPr>
          <w:rFonts w:cstheme="minorHAnsi"/>
        </w:rPr>
        <w:t xml:space="preserve">fornire </w:t>
      </w:r>
      <w:r w:rsidR="00D15B38" w:rsidRPr="008175E0">
        <w:rPr>
          <w:rFonts w:cstheme="minorHAnsi"/>
        </w:rPr>
        <w:t xml:space="preserve">documenti e/o osservazioni </w:t>
      </w:r>
      <w:r w:rsidR="00A83ED9" w:rsidRPr="008175E0">
        <w:rPr>
          <w:rFonts w:cstheme="minorHAnsi"/>
        </w:rPr>
        <w:t>scritte</w:t>
      </w:r>
      <w:r w:rsidR="007E0370" w:rsidRPr="008175E0">
        <w:rPr>
          <w:rFonts w:cstheme="minorHAnsi"/>
        </w:rPr>
        <w:t>,</w:t>
      </w:r>
      <w:r w:rsidR="00A83ED9" w:rsidRPr="008175E0">
        <w:rPr>
          <w:rFonts w:cstheme="minorHAnsi"/>
        </w:rPr>
        <w:t xml:space="preserve"> </w:t>
      </w:r>
      <w:r w:rsidR="00976E4A" w:rsidRPr="008175E0">
        <w:rPr>
          <w:rFonts w:cstheme="minorHAnsi"/>
        </w:rPr>
        <w:t>entro il</w:t>
      </w:r>
      <w:r w:rsidR="00A6382B" w:rsidRPr="008175E0">
        <w:rPr>
          <w:rFonts w:cstheme="minorHAnsi"/>
        </w:rPr>
        <w:t xml:space="preserve"> termine </w:t>
      </w:r>
      <w:r w:rsidR="005C1DCD" w:rsidRPr="008175E0">
        <w:rPr>
          <w:rFonts w:cstheme="minorHAnsi"/>
        </w:rPr>
        <w:t xml:space="preserve">perentorio </w:t>
      </w:r>
      <w:r w:rsidR="00976E4A" w:rsidRPr="008175E0">
        <w:rPr>
          <w:rFonts w:cstheme="minorHAnsi"/>
        </w:rPr>
        <w:t xml:space="preserve">di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</w:t>
      </w:r>
      <w:r w:rsidR="00961BEF" w:rsidRPr="008175E0">
        <w:rPr>
          <w:rFonts w:cstheme="minorHAnsi"/>
        </w:rPr>
        <w:t>. Q</w:t>
      </w:r>
      <w:r w:rsidR="004E2F28" w:rsidRPr="008175E0">
        <w:rPr>
          <w:rFonts w:cstheme="minorHAnsi"/>
        </w:rPr>
        <w:t xml:space="preserve">ualora il RUP lo ritenga necessario in rapporto alla tipologia della </w:t>
      </w:r>
      <w:r w:rsidR="00D82DAD" w:rsidRPr="008175E0">
        <w:rPr>
          <w:rFonts w:cstheme="minorHAnsi"/>
        </w:rPr>
        <w:t xml:space="preserve">specifica </w:t>
      </w:r>
      <w:r w:rsidR="004E2F28" w:rsidRPr="008175E0">
        <w:rPr>
          <w:rFonts w:cstheme="minorHAnsi"/>
        </w:rPr>
        <w:t xml:space="preserve">violazione, </w:t>
      </w:r>
      <w:r w:rsidR="005C4D3F" w:rsidRPr="008175E0">
        <w:rPr>
          <w:rFonts w:cstheme="minorHAnsi"/>
        </w:rPr>
        <w:t xml:space="preserve">contestualmente </w:t>
      </w:r>
      <w:r w:rsidR="00710BE3" w:rsidRPr="008175E0">
        <w:rPr>
          <w:rFonts w:cstheme="minorHAnsi"/>
        </w:rPr>
        <w:t>avvisa</w:t>
      </w:r>
      <w:r w:rsidR="00DB0862" w:rsidRPr="008175E0">
        <w:rPr>
          <w:rFonts w:cstheme="minorHAnsi"/>
        </w:rPr>
        <w:t xml:space="preserve"> l’Operatore stesso </w:t>
      </w:r>
      <w:r w:rsidR="00710BE3" w:rsidRPr="008175E0">
        <w:rPr>
          <w:rFonts w:cstheme="minorHAnsi"/>
        </w:rPr>
        <w:t xml:space="preserve">che - entro il medesimo termine – ha facoltà di </w:t>
      </w:r>
      <w:r w:rsidR="00DB0862" w:rsidRPr="008175E0">
        <w:rPr>
          <w:rFonts w:cstheme="minorHAnsi"/>
        </w:rPr>
        <w:t>sanare, ove possibile, la violazione e</w:t>
      </w:r>
      <w:r w:rsidR="00791E59" w:rsidRPr="008175E0">
        <w:rPr>
          <w:rFonts w:cstheme="minorHAnsi"/>
        </w:rPr>
        <w:t>/o</w:t>
      </w:r>
      <w:r w:rsidR="00DB0862" w:rsidRPr="008175E0">
        <w:rPr>
          <w:rFonts w:cstheme="minorHAnsi"/>
        </w:rPr>
        <w:t xml:space="preserve"> </w:t>
      </w:r>
      <w:r w:rsidR="008F5935" w:rsidRPr="008175E0">
        <w:rPr>
          <w:rFonts w:cstheme="minorHAnsi"/>
        </w:rPr>
        <w:t>richiedere un colloquio con il</w:t>
      </w:r>
      <w:r w:rsidR="004E2F28" w:rsidRPr="008175E0">
        <w:rPr>
          <w:rFonts w:cstheme="minorHAnsi"/>
        </w:rPr>
        <w:t xml:space="preserve"> medesimo RUP</w:t>
      </w:r>
      <w:r w:rsidR="008F5935" w:rsidRPr="008175E0">
        <w:rPr>
          <w:rFonts w:cstheme="minorHAnsi"/>
        </w:rPr>
        <w:t xml:space="preserve">, anche </w:t>
      </w:r>
      <w:r w:rsidR="00A83ED9" w:rsidRPr="008175E0">
        <w:rPr>
          <w:rFonts w:cstheme="minorHAnsi"/>
        </w:rPr>
        <w:t>con l’assistenza di un professionista</w:t>
      </w:r>
      <w:r w:rsidR="008F5935" w:rsidRPr="008175E0">
        <w:rPr>
          <w:rFonts w:cstheme="minorHAnsi"/>
        </w:rPr>
        <w:t>, nel corso del quale fornire deduzioni oral</w:t>
      </w:r>
      <w:r w:rsidR="005C1DCD" w:rsidRPr="008175E0">
        <w:rPr>
          <w:rFonts w:cstheme="minorHAnsi"/>
        </w:rPr>
        <w:t xml:space="preserve">i </w:t>
      </w:r>
      <w:r w:rsidR="008F5935" w:rsidRPr="008175E0">
        <w:rPr>
          <w:rFonts w:cstheme="minorHAnsi"/>
        </w:rPr>
        <w:t>e presentare la documentazione</w:t>
      </w:r>
      <w:r w:rsidR="00A83ED9" w:rsidRPr="008175E0">
        <w:rPr>
          <w:rFonts w:cstheme="minorHAnsi"/>
        </w:rPr>
        <w:t xml:space="preserve">. </w:t>
      </w:r>
    </w:p>
    <w:p w14:paraId="0DBC72EE" w14:textId="5153671F" w:rsidR="00E32A3C" w:rsidRPr="008175E0" w:rsidRDefault="00976E4A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>D</w:t>
      </w:r>
      <w:r w:rsidR="00A6382B" w:rsidRPr="008175E0">
        <w:rPr>
          <w:rFonts w:cstheme="minorHAnsi"/>
        </w:rPr>
        <w:t xml:space="preserve">ecorsi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 dal ricevimento dell</w:t>
      </w:r>
      <w:r w:rsidR="008F5935" w:rsidRPr="008175E0">
        <w:rPr>
          <w:rFonts w:cstheme="minorHAnsi"/>
        </w:rPr>
        <w:t xml:space="preserve">a documentazione </w:t>
      </w:r>
      <w:r w:rsidRPr="008175E0">
        <w:rPr>
          <w:rFonts w:cstheme="minorHAnsi"/>
        </w:rPr>
        <w:t>ovvero dalla data prevista per la loro trasmissione</w:t>
      </w:r>
      <w:r w:rsidR="00A6382B" w:rsidRPr="008175E0">
        <w:rPr>
          <w:rFonts w:cstheme="minorHAnsi"/>
        </w:rPr>
        <w:t xml:space="preserve">, </w:t>
      </w:r>
      <w:r w:rsidR="005C1DCD" w:rsidRPr="008175E0">
        <w:rPr>
          <w:rFonts w:cstheme="minorHAnsi"/>
        </w:rPr>
        <w:t>oppure dall’intervenuto colloquio con il</w:t>
      </w:r>
      <w:r w:rsidR="00301949" w:rsidRPr="008175E0">
        <w:rPr>
          <w:rFonts w:cstheme="minorHAnsi"/>
        </w:rPr>
        <w:t xml:space="preserve"> </w:t>
      </w:r>
      <w:r w:rsidR="004E2F28" w:rsidRPr="008175E0">
        <w:rPr>
          <w:rFonts w:cstheme="minorHAnsi"/>
        </w:rPr>
        <w:t>RUP</w:t>
      </w:r>
      <w:r w:rsidR="005C1DCD" w:rsidRPr="008175E0">
        <w:rPr>
          <w:rFonts w:cstheme="minorHAnsi"/>
        </w:rPr>
        <w:t xml:space="preserve">, </w:t>
      </w:r>
      <w:r w:rsidR="00A6382B" w:rsidRPr="008175E0">
        <w:rPr>
          <w:rFonts w:cstheme="minorHAnsi"/>
        </w:rPr>
        <w:t>l’Amministrazione si pronuncia definitivamente in merito alla violazione</w:t>
      </w:r>
      <w:r w:rsidR="00B50A7E" w:rsidRPr="008175E0">
        <w:rPr>
          <w:rFonts w:cstheme="minorHAnsi"/>
        </w:rPr>
        <w:t>,</w:t>
      </w:r>
      <w:r w:rsidR="007E0370" w:rsidRPr="008175E0">
        <w:rPr>
          <w:rFonts w:cstheme="minorHAnsi"/>
        </w:rPr>
        <w:t xml:space="preserve"> </w:t>
      </w:r>
      <w:r w:rsidR="00791E59" w:rsidRPr="008175E0">
        <w:rPr>
          <w:rFonts w:cstheme="minorHAnsi"/>
        </w:rPr>
        <w:t xml:space="preserve">disponendo </w:t>
      </w:r>
      <w:r w:rsidR="00D66F25" w:rsidRPr="008175E0">
        <w:rPr>
          <w:rFonts w:cstheme="minorHAnsi"/>
        </w:rPr>
        <w:t xml:space="preserve">con provvedimento motivato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archivia</w:t>
      </w:r>
      <w:r w:rsidR="00791E59" w:rsidRPr="008175E0">
        <w:rPr>
          <w:rFonts w:cstheme="minorHAnsi"/>
        </w:rPr>
        <w:t xml:space="preserve">zione della </w:t>
      </w:r>
      <w:r w:rsidR="007E0370" w:rsidRPr="008175E0">
        <w:rPr>
          <w:rFonts w:cstheme="minorHAnsi"/>
        </w:rPr>
        <w:t xml:space="preserve">procedura 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applica</w:t>
      </w:r>
      <w:r w:rsidR="00791E59" w:rsidRPr="008175E0">
        <w:rPr>
          <w:rFonts w:cstheme="minorHAnsi"/>
        </w:rPr>
        <w:t xml:space="preserve">zione delle </w:t>
      </w:r>
      <w:r w:rsidR="007E0370" w:rsidRPr="008175E0">
        <w:rPr>
          <w:rFonts w:cstheme="minorHAnsi"/>
        </w:rPr>
        <w:t>sanzioni</w:t>
      </w:r>
      <w:r w:rsidR="00A6382B" w:rsidRPr="008175E0">
        <w:rPr>
          <w:rFonts w:cstheme="minorHAnsi"/>
        </w:rPr>
        <w:t>.</w:t>
      </w:r>
      <w:r w:rsidR="005C1DCD" w:rsidRPr="008175E0">
        <w:rPr>
          <w:rFonts w:cstheme="minorHAnsi"/>
        </w:rPr>
        <w:t xml:space="preserve"> Il termine di conclusione del procedimento può essere prorogato una sola volta</w:t>
      </w:r>
      <w:r w:rsidR="00BD279A" w:rsidRPr="008175E0">
        <w:rPr>
          <w:rFonts w:cstheme="minorHAnsi"/>
        </w:rPr>
        <w:t xml:space="preserve"> </w:t>
      </w:r>
      <w:r w:rsidR="002862AD" w:rsidRPr="008175E0">
        <w:rPr>
          <w:rFonts w:cstheme="minorHAnsi"/>
        </w:rPr>
        <w:t xml:space="preserve">per un massimo di ulteriori </w:t>
      </w:r>
      <w:r w:rsidR="007C6076" w:rsidRPr="008175E0">
        <w:rPr>
          <w:rFonts w:cstheme="minorHAnsi"/>
        </w:rPr>
        <w:t>trenta</w:t>
      </w:r>
      <w:r w:rsidR="00BD279A" w:rsidRPr="008175E0">
        <w:rPr>
          <w:rFonts w:cstheme="minorHAnsi"/>
        </w:rPr>
        <w:t xml:space="preserve"> giorni.</w:t>
      </w:r>
      <w:r w:rsidR="005C1DCD" w:rsidRPr="008175E0">
        <w:rPr>
          <w:rFonts w:cstheme="minorHAnsi"/>
        </w:rPr>
        <w:t xml:space="preserve"> </w:t>
      </w:r>
    </w:p>
    <w:p w14:paraId="3329790E" w14:textId="77777777" w:rsidR="007D0BA6" w:rsidRPr="008175E0" w:rsidRDefault="007D0BA6" w:rsidP="003F3C06">
      <w:pPr>
        <w:spacing w:after="0" w:line="360" w:lineRule="auto"/>
        <w:jc w:val="both"/>
        <w:rPr>
          <w:rFonts w:cstheme="minorHAnsi"/>
          <w:color w:val="FF0000"/>
        </w:rPr>
      </w:pPr>
    </w:p>
    <w:p w14:paraId="1191DE6B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5</w:t>
      </w:r>
    </w:p>
    <w:p w14:paraId="240E6D10" w14:textId="619525C1" w:rsidR="00E32A3C" w:rsidRPr="008175E0" w:rsidRDefault="002365F2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EFFICACIA</w:t>
      </w:r>
    </w:p>
    <w:p w14:paraId="587ACF82" w14:textId="68D2CD18" w:rsidR="00E32A3C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di Integrità </w:t>
      </w:r>
      <w:r w:rsidR="00A75844" w:rsidRPr="008175E0">
        <w:rPr>
          <w:rFonts w:cstheme="minorHAnsi"/>
        </w:rPr>
        <w:t xml:space="preserve">resta in vigore </w:t>
      </w:r>
      <w:r w:rsidRPr="008175E0">
        <w:rPr>
          <w:rFonts w:cstheme="minorHAnsi"/>
        </w:rPr>
        <w:t xml:space="preserve">e le </w:t>
      </w:r>
      <w:r w:rsidR="00A75844" w:rsidRPr="008175E0">
        <w:rPr>
          <w:rFonts w:cstheme="minorHAnsi"/>
        </w:rPr>
        <w:t xml:space="preserve">relative </w:t>
      </w:r>
      <w:r w:rsidRPr="008175E0">
        <w:rPr>
          <w:rFonts w:cstheme="minorHAnsi"/>
        </w:rPr>
        <w:t xml:space="preserve">sanzioni </w:t>
      </w:r>
      <w:r w:rsidR="00A75844" w:rsidRPr="008175E0">
        <w:rPr>
          <w:rFonts w:cstheme="minorHAnsi"/>
        </w:rPr>
        <w:t xml:space="preserve">sono </w:t>
      </w:r>
      <w:r w:rsidRPr="008175E0">
        <w:rPr>
          <w:rFonts w:cstheme="minorHAnsi"/>
        </w:rPr>
        <w:t>applicabili sino alla completa esecuzione del contratto sottoscritto a seguito della procedura di affidamento e all’estinzione delle relative obbligazioni.</w:t>
      </w:r>
    </w:p>
    <w:p w14:paraId="2C9A4FE8" w14:textId="2D0F4417" w:rsidR="00E35279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Il contenuto del presente documento può essere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integrato dagli eventuali futuri Protocolli di legalità </w:t>
      </w:r>
      <w:r w:rsidR="008D69B7" w:rsidRPr="008175E0">
        <w:rPr>
          <w:rFonts w:cstheme="minorHAnsi"/>
        </w:rPr>
        <w:t xml:space="preserve">approvati </w:t>
      </w:r>
      <w:r w:rsidRPr="008175E0">
        <w:rPr>
          <w:rFonts w:cstheme="minorHAnsi"/>
        </w:rPr>
        <w:t>dalla Regione Autonoma della Sardegna</w:t>
      </w:r>
      <w:r w:rsidR="007D0BA6" w:rsidRPr="008175E0">
        <w:rPr>
          <w:rFonts w:cstheme="minorHAnsi"/>
        </w:rPr>
        <w:t>.</w:t>
      </w:r>
    </w:p>
    <w:p w14:paraId="433432FB" w14:textId="77777777" w:rsidR="0063697C" w:rsidRPr="008175E0" w:rsidRDefault="0063697C" w:rsidP="00FB7474">
      <w:pPr>
        <w:spacing w:after="0" w:line="360" w:lineRule="auto"/>
        <w:jc w:val="both"/>
        <w:rPr>
          <w:rFonts w:cstheme="minorHAnsi"/>
        </w:rPr>
      </w:pPr>
    </w:p>
    <w:p w14:paraId="7AE965A7" w14:textId="04C0F48F" w:rsidR="00E35279" w:rsidRPr="008175E0" w:rsidRDefault="00E35279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6</w:t>
      </w:r>
    </w:p>
    <w:p w14:paraId="376A35C0" w14:textId="28C3EEFB" w:rsidR="002D59DA" w:rsidRPr="008175E0" w:rsidRDefault="00E3527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CONTROVERSIE</w:t>
      </w:r>
    </w:p>
    <w:p w14:paraId="2D01998C" w14:textId="0372218E" w:rsidR="00255B24" w:rsidRPr="008175E0" w:rsidRDefault="00E35279" w:rsidP="00D97AB8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Ogni controversia relativa all’interpretazione ed esecuzione del Patto d’Integrità fra la stazione appaltante e codesto </w:t>
      </w:r>
      <w:r w:rsidR="00FF421E" w:rsidRPr="008175E0">
        <w:rPr>
          <w:rFonts w:cstheme="minorHAnsi"/>
        </w:rPr>
        <w:t>Operatore economico</w:t>
      </w:r>
      <w:r w:rsidRPr="008175E0">
        <w:rPr>
          <w:rFonts w:cstheme="minorHAnsi"/>
        </w:rPr>
        <w:t xml:space="preserve"> è demandata </w:t>
      </w:r>
      <w:r w:rsidR="00A75844" w:rsidRPr="008175E0">
        <w:rPr>
          <w:rFonts w:cstheme="minorHAnsi"/>
        </w:rPr>
        <w:t xml:space="preserve">in via esclusiva </w:t>
      </w:r>
      <w:r w:rsidRPr="008175E0">
        <w:rPr>
          <w:rFonts w:cstheme="minorHAnsi"/>
        </w:rPr>
        <w:t>all’Autorità Giudiziaria competente</w:t>
      </w:r>
      <w:r w:rsidR="00A75844" w:rsidRPr="008175E0">
        <w:rPr>
          <w:rFonts w:cstheme="minorHAnsi"/>
        </w:rPr>
        <w:t xml:space="preserve"> per territorio nel luogo ove ha sede legale l’Amministrazione</w:t>
      </w:r>
      <w:r w:rsidRPr="008175E0">
        <w:rPr>
          <w:rFonts w:cstheme="minorHAnsi"/>
        </w:rPr>
        <w:t>.</w:t>
      </w:r>
    </w:p>
    <w:p w14:paraId="4C7DF657" w14:textId="17603276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607C9DF3" w14:textId="77777777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5A467C55" w14:textId="04D9CF29" w:rsidR="00E32A3C" w:rsidRPr="008175E0" w:rsidRDefault="00E32A3C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>Luogo e data</w:t>
      </w:r>
      <w:r w:rsidR="002D59DA" w:rsidRPr="008175E0">
        <w:rPr>
          <w:rFonts w:cstheme="minorHAnsi"/>
        </w:rPr>
        <w:t xml:space="preserve"> </w:t>
      </w:r>
    </w:p>
    <w:p w14:paraId="32ED15DD" w14:textId="77777777" w:rsidR="002D59DA" w:rsidRPr="008175E0" w:rsidRDefault="002D59DA" w:rsidP="00FB7474">
      <w:pPr>
        <w:spacing w:after="0" w:line="360" w:lineRule="auto"/>
        <w:rPr>
          <w:rFonts w:cstheme="minorHAnsi"/>
        </w:rPr>
      </w:pPr>
    </w:p>
    <w:p w14:paraId="5EF13455" w14:textId="79454F50" w:rsidR="00255B24" w:rsidRPr="00D83029" w:rsidRDefault="001E7E99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lastRenderedPageBreak/>
        <w:t xml:space="preserve">      </w:t>
      </w:r>
      <w:r w:rsidR="00E32A3C" w:rsidRPr="008175E0">
        <w:rPr>
          <w:rFonts w:cstheme="minorHAnsi"/>
        </w:rPr>
        <w:t>L’</w:t>
      </w:r>
      <w:r w:rsidR="00FF421E" w:rsidRPr="008175E0">
        <w:rPr>
          <w:rFonts w:cstheme="minorHAnsi"/>
        </w:rPr>
        <w:t>Operatore economico</w:t>
      </w:r>
      <w:r w:rsidR="00E32A3C" w:rsidRPr="008175E0">
        <w:rPr>
          <w:rFonts w:cstheme="minorHAnsi"/>
        </w:rPr>
        <w:t xml:space="preserve">    </w:t>
      </w:r>
      <w:r w:rsidR="002D59DA" w:rsidRPr="008175E0">
        <w:rPr>
          <w:rFonts w:cstheme="minorHAnsi"/>
        </w:rPr>
        <w:t xml:space="preserve">                                                      </w:t>
      </w:r>
      <w:r w:rsidRPr="008175E0">
        <w:rPr>
          <w:rFonts w:cstheme="minorHAnsi"/>
        </w:rPr>
        <w:t xml:space="preserve">                           </w:t>
      </w:r>
      <w:r w:rsidR="002D59DA" w:rsidRPr="008175E0">
        <w:rPr>
          <w:rFonts w:cstheme="minorHAnsi"/>
        </w:rPr>
        <w:t xml:space="preserve">  </w:t>
      </w:r>
      <w:r w:rsidR="00E32A3C" w:rsidRPr="008175E0">
        <w:rPr>
          <w:rFonts w:cstheme="minorHAnsi"/>
        </w:rPr>
        <w:t xml:space="preserve"> L’Amministrazione</w:t>
      </w:r>
      <w:r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________________________             </w:t>
      </w:r>
      <w:r w:rsidRPr="008175E0">
        <w:rPr>
          <w:rFonts w:cstheme="minorHAnsi"/>
        </w:rPr>
        <w:t xml:space="preserve">                           </w:t>
      </w:r>
      <w:r w:rsidR="00E32A3C" w:rsidRPr="008175E0">
        <w:rPr>
          <w:rFonts w:cstheme="minorHAnsi"/>
        </w:rPr>
        <w:t xml:space="preserve">              </w:t>
      </w:r>
      <w:r w:rsidRPr="008175E0">
        <w:rPr>
          <w:rFonts w:cstheme="minorHAnsi"/>
        </w:rPr>
        <w:t xml:space="preserve">                 ________________________</w:t>
      </w:r>
    </w:p>
    <w:p w14:paraId="7694CC02" w14:textId="35C3128A" w:rsidR="00602ECD" w:rsidRPr="008175E0" w:rsidRDefault="00602ECD">
      <w:pPr>
        <w:rPr>
          <w:rFonts w:cstheme="minorHAnsi"/>
          <w:strike/>
        </w:rPr>
      </w:pPr>
      <w:r w:rsidRPr="008175E0">
        <w:rPr>
          <w:rFonts w:cstheme="minorHAnsi"/>
          <w:strike/>
        </w:rPr>
        <w:br w:type="page"/>
      </w:r>
    </w:p>
    <w:p w14:paraId="0BC34283" w14:textId="5F63B5A0" w:rsidR="00A0171A" w:rsidRPr="008175E0" w:rsidRDefault="00A0171A" w:rsidP="00A0171A">
      <w:pPr>
        <w:spacing w:after="0" w:line="360" w:lineRule="auto"/>
        <w:jc w:val="center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lastRenderedPageBreak/>
        <w:t>APPENDICE NORMATIVA</w:t>
      </w:r>
    </w:p>
    <w:p w14:paraId="5CDB5A74" w14:textId="77777777" w:rsidR="00A0171A" w:rsidRPr="008175E0" w:rsidRDefault="00A0171A" w:rsidP="00A0171A">
      <w:pPr>
        <w:pStyle w:val="Paragrafoelenco"/>
        <w:spacing w:after="0" w:line="360" w:lineRule="auto"/>
        <w:ind w:left="360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FONTI NAZIONALI</w:t>
      </w:r>
    </w:p>
    <w:p w14:paraId="6629FD30" w14:textId="77777777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5" w:history="1">
        <w:r w:rsidR="00A0171A" w:rsidRPr="008175E0">
          <w:rPr>
            <w:rStyle w:val="Collegamentoipertestuale"/>
            <w:rFonts w:cstheme="minorHAnsi"/>
          </w:rPr>
          <w:t>Legge 6 novembre 2012 n. 190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Disposizioni per la prevenzione e la repressione della corruzione e dell'illegalità nella pubblica amministrazione</w:t>
      </w:r>
      <w:r w:rsidR="00A0171A" w:rsidRPr="008175E0">
        <w:rPr>
          <w:rFonts w:cstheme="minorHAnsi"/>
        </w:rPr>
        <w:t xml:space="preserve"> e, in particolare, l’art. 1, commi 9, lett. e), 17 e 41;</w:t>
      </w:r>
    </w:p>
    <w:p w14:paraId="73E30D99" w14:textId="77777777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6" w:history="1">
        <w:r w:rsidR="00A0171A" w:rsidRPr="008175E0">
          <w:rPr>
            <w:rStyle w:val="Collegamentoipertestuale"/>
            <w:rFonts w:cstheme="minorHAnsi"/>
          </w:rPr>
          <w:t>Legge 10 ottobre 1990, n. 287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Norme per la tutela della concorrenza e del mercato</w:t>
      </w:r>
      <w:r w:rsidR="00A0171A" w:rsidRPr="008175E0">
        <w:rPr>
          <w:rFonts w:cstheme="minorHAnsi"/>
        </w:rPr>
        <w:t>;</w:t>
      </w:r>
    </w:p>
    <w:p w14:paraId="688DADC0" w14:textId="77777777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7" w:history="1">
        <w:r w:rsidR="00A0171A" w:rsidRPr="008175E0">
          <w:rPr>
            <w:rStyle w:val="Collegamentoipertestuale"/>
            <w:rFonts w:cstheme="minorHAnsi"/>
          </w:rPr>
          <w:t>Decreto del Presidente della Repubblica 28 dicembre 2000, n. 445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Testo unico delle disposizioni legislative e regolamentari in materia di documentazione amministrativa;</w:t>
      </w:r>
    </w:p>
    <w:p w14:paraId="1E4F92AB" w14:textId="77777777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8" w:history="1">
        <w:r w:rsidR="00A0171A" w:rsidRPr="008175E0">
          <w:rPr>
            <w:rStyle w:val="Collegamentoipertestuale"/>
            <w:rFonts w:cstheme="minorHAnsi"/>
          </w:rPr>
          <w:t>Decreto legislativo 30 marzo 2001, n. 165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Norme generali sull'ordinamento del lavoro alle dipendenze delle amministrazioni pubbliche</w:t>
      </w:r>
      <w:r w:rsidR="00A0171A" w:rsidRPr="008175E0">
        <w:rPr>
          <w:rFonts w:cstheme="minorHAnsi"/>
        </w:rPr>
        <w:t>, e, in particolare, l’art. 53, comma 16-ter;</w:t>
      </w:r>
    </w:p>
    <w:p w14:paraId="1EB3ECC1" w14:textId="580017D9" w:rsidR="007048D6" w:rsidRPr="008175E0" w:rsidRDefault="00000000" w:rsidP="007048D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9" w:history="1">
        <w:r w:rsidR="007048D6" w:rsidRPr="008175E0">
          <w:rPr>
            <w:rStyle w:val="Collegamentoipertestuale"/>
            <w:rFonts w:cstheme="minorHAnsi"/>
          </w:rPr>
          <w:t>Legge regionale 13 novembre 1998, n. 31</w:t>
        </w:r>
      </w:hyperlink>
      <w:r w:rsidR="007048D6" w:rsidRPr="008175E0">
        <w:rPr>
          <w:rFonts w:cstheme="minorHAnsi"/>
        </w:rPr>
        <w:t xml:space="preserve"> </w:t>
      </w:r>
      <w:r w:rsidR="007048D6" w:rsidRPr="008175E0">
        <w:rPr>
          <w:rFonts w:cstheme="minorHAnsi"/>
          <w:i/>
          <w:iCs/>
        </w:rPr>
        <w:t>Disciplina del personale regionale e dell'organizzazione degli uffici della Regione</w:t>
      </w:r>
      <w:r w:rsidR="007048D6" w:rsidRPr="008175E0">
        <w:rPr>
          <w:rFonts w:cstheme="minorHAnsi"/>
        </w:rPr>
        <w:t>;</w:t>
      </w:r>
    </w:p>
    <w:p w14:paraId="6DBA5D85" w14:textId="77777777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0" w:history="1">
        <w:r w:rsidR="00A0171A" w:rsidRPr="008175E0">
          <w:rPr>
            <w:rStyle w:val="Collegamentoipertestuale"/>
            <w:rFonts w:cstheme="minorHAnsi"/>
          </w:rPr>
          <w:t>Decreto Legislativo 21 novembre 2007, n. 231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Attuazione della direttiva 2005/60/CE concernente la prevenzione dell'utilizzo del sistema finanziario a scopo di riciclaggio dei proventi di attività criminose e di finanziamento del terrorismo nonché della direttiva 2006/70/CE che ne reca misure di esecuzione</w:t>
      </w:r>
      <w:r w:rsidR="00A0171A" w:rsidRPr="008175E0">
        <w:rPr>
          <w:rFonts w:cstheme="minorHAnsi"/>
        </w:rPr>
        <w:t>;</w:t>
      </w:r>
    </w:p>
    <w:p w14:paraId="6C618DB0" w14:textId="0ADAEA2D" w:rsidR="004155E4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1" w:history="1">
        <w:r w:rsidR="004155E4" w:rsidRPr="008175E0">
          <w:rPr>
            <w:rStyle w:val="Collegamentoipertestuale"/>
            <w:rFonts w:cstheme="minorHAnsi"/>
          </w:rPr>
          <w:t>Decreto legislativo 6 settembre 2011, n. 159</w:t>
        </w:r>
      </w:hyperlink>
      <w:r w:rsidR="004155E4" w:rsidRPr="008175E0">
        <w:rPr>
          <w:rFonts w:cstheme="minorHAnsi"/>
        </w:rPr>
        <w:t xml:space="preserve">, </w:t>
      </w:r>
      <w:r w:rsidR="004155E4" w:rsidRPr="008175E0">
        <w:rPr>
          <w:rFonts w:cstheme="minorHAnsi"/>
          <w:i/>
          <w:iCs/>
        </w:rPr>
        <w:t>Codice delle leggi antimafia e delle misure di prevenzione, nonché nuove disposizioni in materia di documentazione antimafia, a norma degli articoli 1 e 2 della legge 13 agosto 2010, n. 136</w:t>
      </w:r>
      <w:r w:rsidR="004155E4" w:rsidRPr="008175E0">
        <w:rPr>
          <w:rFonts w:cstheme="minorHAnsi"/>
        </w:rPr>
        <w:t>;</w:t>
      </w:r>
    </w:p>
    <w:p w14:paraId="21A2A863" w14:textId="77777777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2" w:history="1">
        <w:r w:rsidR="00A0171A" w:rsidRPr="008175E0">
          <w:rPr>
            <w:rStyle w:val="Collegamentoipertestuale"/>
            <w:rFonts w:cstheme="minorHAnsi"/>
          </w:rPr>
          <w:t>Decreto legislativo 8 aprile 2013, n. 39</w:t>
        </w:r>
      </w:hyperlink>
      <w:r w:rsidR="00A0171A" w:rsidRPr="008175E0">
        <w:rPr>
          <w:rFonts w:cstheme="minorHAnsi"/>
        </w:rPr>
        <w:t xml:space="preserve"> </w:t>
      </w:r>
      <w:r w:rsidR="00A0171A" w:rsidRPr="008175E0">
        <w:rPr>
          <w:rFonts w:cstheme="minorHAnsi"/>
          <w:i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 w:rsidR="00A0171A" w:rsidRPr="008175E0">
        <w:rPr>
          <w:rFonts w:cstheme="minorHAnsi"/>
        </w:rPr>
        <w:t>;</w:t>
      </w:r>
    </w:p>
    <w:p w14:paraId="7822952F" w14:textId="77777777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3" w:history="1">
        <w:r w:rsidR="00A0171A" w:rsidRPr="008175E0">
          <w:rPr>
            <w:rStyle w:val="Collegamentoipertestuale"/>
            <w:rFonts w:cstheme="minorHAnsi"/>
          </w:rPr>
          <w:t>Decreto del Presidente della Repubblica 16 aprile 2013, n. 62</w:t>
        </w:r>
      </w:hyperlink>
      <w:r w:rsidR="00A0171A" w:rsidRPr="008175E0">
        <w:rPr>
          <w:rStyle w:val="Collegamentoipertestuale"/>
          <w:rFonts w:cstheme="minorHAnsi"/>
        </w:rPr>
        <w:t xml:space="preserve"> </w:t>
      </w:r>
      <w:r w:rsidR="00A0171A" w:rsidRPr="008175E0">
        <w:rPr>
          <w:rFonts w:cstheme="minorHAnsi"/>
          <w:i/>
        </w:rPr>
        <w:t>Regolamento recante codice di comportamento dei dipendenti pubblici, a norma dell’articolo 54 del decreto legislativo 30 marzo 2001, n. 165</w:t>
      </w:r>
      <w:r w:rsidR="00A0171A" w:rsidRPr="008175E0">
        <w:rPr>
          <w:rFonts w:cstheme="minorHAnsi"/>
        </w:rPr>
        <w:t>;</w:t>
      </w:r>
    </w:p>
    <w:p w14:paraId="61C22741" w14:textId="77777777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4" w:history="1">
        <w:r w:rsidR="00A0171A" w:rsidRPr="008175E0">
          <w:rPr>
            <w:rStyle w:val="Collegamentoipertestuale"/>
            <w:rFonts w:cstheme="minorHAnsi"/>
          </w:rPr>
          <w:t>Decreto legislativo 14 marzo 2013, n. 33</w:t>
        </w:r>
      </w:hyperlink>
      <w:r w:rsidR="00A0171A" w:rsidRPr="008175E0">
        <w:rPr>
          <w:rFonts w:cstheme="minorHAnsi"/>
        </w:rPr>
        <w:t xml:space="preserve"> </w:t>
      </w:r>
      <w:r w:rsidR="00A0171A" w:rsidRPr="008175E0">
        <w:rPr>
          <w:rFonts w:cstheme="minorHAnsi"/>
          <w:i/>
        </w:rPr>
        <w:t>Riordino della disciplina riguardante gli obblighi di pubblicità, trasparenza e diffusione di informazioni da parte delle pubbliche amministrazioni</w:t>
      </w:r>
      <w:r w:rsidR="00A0171A" w:rsidRPr="008175E0">
        <w:rPr>
          <w:rFonts w:cstheme="minorHAnsi"/>
        </w:rPr>
        <w:t>;</w:t>
      </w:r>
    </w:p>
    <w:p w14:paraId="7068DA21" w14:textId="77777777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5" w:history="1">
        <w:r w:rsidR="00A0171A" w:rsidRPr="008175E0">
          <w:rPr>
            <w:rStyle w:val="Collegamentoipertestuale"/>
            <w:rFonts w:cstheme="minorHAnsi"/>
          </w:rPr>
          <w:t>Decreto legislativo 10 marzo 2023, n. 24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</w:t>
      </w:r>
      <w:r w:rsidR="00A0171A" w:rsidRPr="008175E0">
        <w:rPr>
          <w:rFonts w:cstheme="minorHAnsi"/>
        </w:rPr>
        <w:t>;</w:t>
      </w:r>
    </w:p>
    <w:p w14:paraId="018504F3" w14:textId="0F3BB1D1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6" w:history="1">
        <w:r w:rsidR="00A0171A" w:rsidRPr="008175E0">
          <w:rPr>
            <w:rStyle w:val="Collegamentoipertestuale"/>
            <w:rFonts w:cstheme="minorHAnsi"/>
          </w:rPr>
          <w:t>Decreto legislativo 31 marzo 2023, n. 36</w:t>
        </w:r>
      </w:hyperlink>
      <w:r w:rsidR="00A0171A" w:rsidRPr="008175E0">
        <w:rPr>
          <w:rFonts w:cstheme="minorHAnsi"/>
        </w:rPr>
        <w:t>, recante il nuovo “</w:t>
      </w:r>
      <w:r w:rsidR="00A0171A" w:rsidRPr="008175E0">
        <w:rPr>
          <w:rFonts w:cstheme="minorHAnsi"/>
          <w:i/>
        </w:rPr>
        <w:t>Codice dei contratti pubblici</w:t>
      </w:r>
      <w:r w:rsidR="00A0171A" w:rsidRPr="008175E0">
        <w:rPr>
          <w:rFonts w:cstheme="minorHAnsi"/>
        </w:rPr>
        <w:t>”</w:t>
      </w:r>
      <w:r w:rsidR="00F15DC7" w:rsidRPr="008175E0">
        <w:rPr>
          <w:rFonts w:cstheme="minorHAnsi"/>
        </w:rPr>
        <w:t>;</w:t>
      </w:r>
    </w:p>
    <w:p w14:paraId="33FAAE7C" w14:textId="35B426E5" w:rsidR="00F15DC7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7" w:history="1">
        <w:r w:rsidR="00F15DC7" w:rsidRPr="008175E0">
          <w:rPr>
            <w:rStyle w:val="Collegamentoipertestuale"/>
            <w:rFonts w:cstheme="minorHAnsi"/>
          </w:rPr>
          <w:t>Decreto Legislativo 31 dicembre 2024, n. 209</w:t>
        </w:r>
      </w:hyperlink>
      <w:r w:rsidR="00F15DC7" w:rsidRPr="008175E0">
        <w:rPr>
          <w:rFonts w:cstheme="minorHAnsi"/>
        </w:rPr>
        <w:t xml:space="preserve">, </w:t>
      </w:r>
      <w:r w:rsidR="00F15DC7" w:rsidRPr="008175E0">
        <w:rPr>
          <w:rFonts w:cstheme="minorHAnsi"/>
          <w:i/>
          <w:iCs/>
        </w:rPr>
        <w:t>Disposizioni integrative e correttive al codice dei contratti pubblici, di cui al decreto legislativo 31 marzo 2023, n. 36</w:t>
      </w:r>
      <w:r w:rsidR="00F15DC7" w:rsidRPr="008175E0">
        <w:rPr>
          <w:rFonts w:cstheme="minorHAnsi"/>
        </w:rPr>
        <w:t>;</w:t>
      </w:r>
    </w:p>
    <w:p w14:paraId="671B938D" w14:textId="77777777" w:rsidR="00A0171A" w:rsidRPr="008175E0" w:rsidRDefault="00A0171A" w:rsidP="00A0171A">
      <w:pPr>
        <w:pStyle w:val="Paragrafoelenco"/>
        <w:spacing w:after="0" w:line="360" w:lineRule="auto"/>
        <w:rPr>
          <w:rFonts w:cstheme="minorHAnsi"/>
        </w:rPr>
      </w:pPr>
    </w:p>
    <w:p w14:paraId="413CC568" w14:textId="77777777" w:rsidR="00A179E8" w:rsidRDefault="00A179E8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</w:p>
    <w:p w14:paraId="27F867AF" w14:textId="1AEAEAC2" w:rsidR="00A0171A" w:rsidRPr="008F381F" w:rsidRDefault="00A0171A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  <w:r w:rsidRPr="008F381F">
        <w:rPr>
          <w:rFonts w:cstheme="minorHAnsi"/>
          <w:b/>
          <w:sz w:val="24"/>
        </w:rPr>
        <w:lastRenderedPageBreak/>
        <w:t xml:space="preserve">ALTRE FONTI </w:t>
      </w:r>
    </w:p>
    <w:p w14:paraId="7FAE733F" w14:textId="31F619A1" w:rsidR="00A0171A" w:rsidRPr="008F381F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8" w:history="1">
        <w:r w:rsidR="00C93034" w:rsidRPr="008F381F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8F381F">
        <w:t xml:space="preserve">, Allegato alla </w:t>
      </w:r>
      <w:hyperlink r:id="rId49" w:history="1">
        <w:r w:rsidR="00C93034" w:rsidRPr="008F381F">
          <w:rPr>
            <w:rStyle w:val="Collegamentoipertestuale"/>
          </w:rPr>
          <w:t>Delibera della Giunta regionale n. 68/15 del 31.12.2025</w:t>
        </w:r>
      </w:hyperlink>
      <w:r w:rsidR="00A0171A" w:rsidRPr="008F381F">
        <w:rPr>
          <w:rFonts w:cstheme="minorHAnsi"/>
        </w:rPr>
        <w:t>,</w:t>
      </w:r>
      <w:r w:rsidR="00A0171A" w:rsidRPr="008F381F">
        <w:t xml:space="preserve"> adottato dall’Amministrazione ai sensi dell’articolo 54, comma 5, del D.lgs. 30 marzo 2001, n. 165;</w:t>
      </w:r>
    </w:p>
    <w:p w14:paraId="62882D73" w14:textId="43B5E28A" w:rsidR="00A0171A" w:rsidRPr="008F381F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8F381F">
        <w:rPr>
          <w:rFonts w:cstheme="minorHAnsi"/>
        </w:rPr>
        <w:t>Piano Integrato di Attività e Organizzazione</w:t>
      </w:r>
      <w:r w:rsidR="00426571" w:rsidRPr="008F381F">
        <w:rPr>
          <w:rFonts w:cstheme="minorHAnsi"/>
        </w:rPr>
        <w:t xml:space="preserve"> approvato ai sensi dell’</w:t>
      </w:r>
      <w:r w:rsidRPr="008F381F">
        <w:rPr>
          <w:rFonts w:cstheme="minorHAnsi"/>
        </w:rPr>
        <w:t xml:space="preserve">Art. 6 del </w:t>
      </w:r>
      <w:hyperlink r:id="rId50" w:history="1">
        <w:r w:rsidRPr="008F381F">
          <w:rPr>
            <w:rStyle w:val="Collegamentoipertestuale"/>
            <w:rFonts w:cstheme="minorHAnsi"/>
          </w:rPr>
          <w:t>Decreto Legge 9 giugno 2021, n. 80</w:t>
        </w:r>
      </w:hyperlink>
      <w:r w:rsidRPr="008F381F">
        <w:rPr>
          <w:rFonts w:cstheme="minorHAnsi"/>
        </w:rPr>
        <w:t xml:space="preserve"> come convertito dalla </w:t>
      </w:r>
      <w:hyperlink r:id="rId51" w:history="1">
        <w:r w:rsidRPr="008F381F">
          <w:rPr>
            <w:rStyle w:val="Collegamentoipertestuale"/>
            <w:rFonts w:cstheme="minorHAnsi"/>
          </w:rPr>
          <w:t>Legge 6 agosto 2021, n. 113</w:t>
        </w:r>
      </w:hyperlink>
      <w:r w:rsidRPr="008F381F">
        <w:rPr>
          <w:rFonts w:cstheme="minorHAnsi"/>
        </w:rPr>
        <w:t xml:space="preserve"> e s.m.i.</w:t>
      </w:r>
      <w:r w:rsidR="000F0CF9" w:rsidRPr="008F381F">
        <w:rPr>
          <w:rFonts w:cstheme="minorHAnsi"/>
        </w:rPr>
        <w:t xml:space="preserve"> </w:t>
      </w:r>
      <w:r w:rsidR="000F0CF9" w:rsidRPr="008F381F">
        <w:rPr>
          <w:rFonts w:cstheme="minorHAnsi"/>
          <w:color w:val="FF0000"/>
        </w:rPr>
        <w:t>consultabile al link …</w:t>
      </w:r>
    </w:p>
    <w:p w14:paraId="01E92E04" w14:textId="6C39B3DB" w:rsidR="00C93034" w:rsidRPr="008F381F" w:rsidRDefault="00000000" w:rsidP="00C93034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2" w:history="1">
        <w:r w:rsidR="00C93034" w:rsidRPr="008F381F">
          <w:rPr>
            <w:rStyle w:val="Collegamentoipertestuale"/>
            <w:szCs w:val="24"/>
          </w:rPr>
          <w:t>Piano Nazionale Anticorruzione (PNA) 2025</w:t>
        </w:r>
      </w:hyperlink>
      <w:r w:rsidR="00C93034" w:rsidRPr="008F381F">
        <w:rPr>
          <w:szCs w:val="24"/>
        </w:rPr>
        <w:t xml:space="preserve"> emanato dall’Autorità Nazionale Anticorruzione e dalla stessa approvato con Delibera n. 19 del 28 gennaio 2026;</w:t>
      </w:r>
    </w:p>
    <w:p w14:paraId="1D446E78" w14:textId="4941F1E1" w:rsidR="00A0171A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3" w:history="1">
        <w:r w:rsidR="00A0171A" w:rsidRPr="008175E0">
          <w:rPr>
            <w:rStyle w:val="Collegamentoipertestuale"/>
            <w:rFonts w:cstheme="minorHAnsi"/>
            <w:szCs w:val="24"/>
          </w:rPr>
          <w:t>Piano Nazionale Anticorruzione (PNA) 2022</w:t>
        </w:r>
      </w:hyperlink>
      <w:r w:rsidR="00A0171A" w:rsidRPr="008175E0">
        <w:rPr>
          <w:szCs w:val="24"/>
        </w:rPr>
        <w:t xml:space="preserve"> emanato dall’Autorità Nazionale Anticorruzione e dalla stessa approvato con </w:t>
      </w:r>
      <w:hyperlink r:id="rId54" w:history="1">
        <w:r w:rsidR="00A0171A" w:rsidRPr="008175E0">
          <w:rPr>
            <w:rStyle w:val="Collegamentoipertestuale"/>
            <w:rFonts w:cstheme="minorHAnsi"/>
            <w:szCs w:val="24"/>
          </w:rPr>
          <w:t>Delibera n. 7 del 17 gennaio 2023</w:t>
        </w:r>
      </w:hyperlink>
      <w:r w:rsidR="00A0171A" w:rsidRPr="008175E0">
        <w:rPr>
          <w:szCs w:val="24"/>
        </w:rPr>
        <w:t xml:space="preserve"> ed il Piano Nazionale Anticorruzione, Aggiornamento 2023 PNA 2022, </w:t>
      </w:r>
      <w:hyperlink r:id="rId55" w:history="1">
        <w:r w:rsidR="00A0171A" w:rsidRPr="008175E0">
          <w:rPr>
            <w:rStyle w:val="Collegamentoipertestuale"/>
            <w:rFonts w:cstheme="minorHAnsi"/>
            <w:szCs w:val="24"/>
          </w:rPr>
          <w:t>Delibera n. 605 del 19 dicembre 2023</w:t>
        </w:r>
      </w:hyperlink>
      <w:r w:rsidR="00A0171A" w:rsidRPr="008175E0">
        <w:rPr>
          <w:szCs w:val="24"/>
        </w:rPr>
        <w:t>;</w:t>
      </w:r>
    </w:p>
    <w:p w14:paraId="3324084C" w14:textId="17C51DB7" w:rsidR="00F15DC7" w:rsidRPr="008175E0" w:rsidRDefault="00000000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6" w:history="1">
        <w:r w:rsidR="00A0171A" w:rsidRPr="008175E0">
          <w:rPr>
            <w:rStyle w:val="Collegamentoipertestuale"/>
            <w:rFonts w:cstheme="minorHAnsi"/>
          </w:rPr>
          <w:t>Linee guida Whistleblowing</w:t>
        </w:r>
      </w:hyperlink>
      <w:r w:rsidR="00A0171A" w:rsidRPr="008175E0">
        <w:rPr>
          <w:rFonts w:cstheme="minorHAnsi"/>
        </w:rPr>
        <w:t xml:space="preserve"> adottate dall’Autorità </w:t>
      </w:r>
      <w:r w:rsidR="00F15DC7" w:rsidRPr="008175E0">
        <w:rPr>
          <w:rFonts w:cstheme="minorHAnsi"/>
        </w:rPr>
        <w:t xml:space="preserve">Nazionale Anticorruzione </w:t>
      </w:r>
      <w:r w:rsidR="00A0171A" w:rsidRPr="008175E0">
        <w:rPr>
          <w:rFonts w:cstheme="minorHAnsi"/>
        </w:rPr>
        <w:t>con Delibera n. 311 del 12 luglio 2023</w:t>
      </w:r>
      <w:r w:rsidR="004331ED" w:rsidRPr="008175E0">
        <w:rPr>
          <w:rFonts w:cstheme="minorHAnsi"/>
        </w:rPr>
        <w:t xml:space="preserve">; </w:t>
      </w:r>
    </w:p>
    <w:p w14:paraId="3410FC86" w14:textId="1571B82C" w:rsidR="00F15DC7" w:rsidRPr="008175E0" w:rsidRDefault="00000000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7" w:history="1">
        <w:r w:rsidR="00F15DC7" w:rsidRPr="008175E0">
          <w:rPr>
            <w:rStyle w:val="Collegamentoipertestuale"/>
            <w:rFonts w:cstheme="minorHAnsi"/>
          </w:rPr>
          <w:t>Linee Guida n. 1 in tema di c.d. divieto di pantouflage – art. 53, comma 16-ter, d.lgs. 165/2001</w:t>
        </w:r>
      </w:hyperlink>
      <w:r w:rsidR="00F15DC7" w:rsidRPr="008175E0">
        <w:rPr>
          <w:rFonts w:cstheme="minorHAnsi"/>
        </w:rPr>
        <w:t xml:space="preserve">, adottate dall’Autorità Nazionale Anticorruzione con Delibera n. 493 del 25 settembre 2024; </w:t>
      </w:r>
    </w:p>
    <w:p w14:paraId="37730DD2" w14:textId="6D54847F" w:rsidR="004155E4" w:rsidRPr="008175E0" w:rsidRDefault="00000000" w:rsidP="004155E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8" w:tgtFrame="_blank" w:tooltip="Delibera del 02 ottobre 2024, n. 38/6 (apertura in nuova finestra)" w:history="1">
        <w:r w:rsidR="004155E4" w:rsidRPr="008175E0">
          <w:rPr>
            <w:rStyle w:val="Collegamentoipertestuale"/>
            <w:rFonts w:cstheme="minorHAnsi"/>
          </w:rPr>
          <w:t>Delibera G.R. del 02 ottobre 2024, n. 38/6</w:t>
        </w:r>
      </w:hyperlink>
      <w:r w:rsidR="004155E4" w:rsidRPr="008175E0">
        <w:rPr>
          <w:rFonts w:cstheme="minorHAnsi"/>
        </w:rPr>
        <w:t xml:space="preserve">, </w:t>
      </w:r>
      <w:r w:rsidR="004155E4" w:rsidRPr="008175E0">
        <w:rPr>
          <w:rFonts w:cstheme="minorHAnsi"/>
          <w:i/>
          <w:iCs/>
        </w:rPr>
        <w:t>Adozione della “Direttiva in materia di astensione e conflitto di interessi” applicabile al sistema Regione. L.R. 20 ottobre 2016, n. 24, art. 23;</w:t>
      </w:r>
    </w:p>
    <w:p w14:paraId="7FA3CA21" w14:textId="0556FF48" w:rsidR="004331ED" w:rsidRPr="008175E0" w:rsidRDefault="00000000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hyperlink r:id="rId59" w:history="1">
        <w:r w:rsidR="004331ED" w:rsidRPr="008175E0">
          <w:rPr>
            <w:rStyle w:val="Collegamentoipertestuale"/>
            <w:rFonts w:cstheme="minorHAnsi"/>
          </w:rPr>
          <w:t>Delibera G.R. del 23 dicembre 2024, n. 52/10</w:t>
        </w:r>
      </w:hyperlink>
      <w:r w:rsidR="004331ED" w:rsidRPr="008175E0">
        <w:rPr>
          <w:rFonts w:cstheme="minorHAnsi"/>
        </w:rPr>
        <w:t xml:space="preserve">, </w:t>
      </w:r>
      <w:r w:rsidR="004331ED" w:rsidRPr="008175E0">
        <w:rPr>
          <w:rFonts w:cstheme="minorHAnsi"/>
          <w:i/>
          <w:iCs/>
        </w:rPr>
        <w:t>Adozione delle Linee guida regionali per la tutela del dipendente che segnala violazioni di disposizioni normative nazionali o dell’Unione Europea (c.d. whistleblower). D.Lgs. 10 marzo 2023, n. 24</w:t>
      </w:r>
      <w:r w:rsidR="00C04EB0">
        <w:rPr>
          <w:rFonts w:cstheme="minorHAnsi"/>
          <w:i/>
          <w:iCs/>
        </w:rPr>
        <w:t>.</w:t>
      </w:r>
    </w:p>
    <w:p w14:paraId="178F3926" w14:textId="77777777" w:rsidR="00A0171A" w:rsidRPr="003F3C06" w:rsidRDefault="00A0171A" w:rsidP="00A0171A">
      <w:pPr>
        <w:pStyle w:val="Paragrafoelenco"/>
        <w:spacing w:after="0" w:line="360" w:lineRule="auto"/>
        <w:rPr>
          <w:rFonts w:cstheme="minorHAnsi"/>
          <w:b/>
        </w:rPr>
      </w:pPr>
    </w:p>
    <w:p w14:paraId="17AB1AE4" w14:textId="77777777" w:rsidR="00364818" w:rsidRPr="006E56B6" w:rsidRDefault="00364818" w:rsidP="004F73EF">
      <w:pPr>
        <w:spacing w:after="0" w:line="360" w:lineRule="auto"/>
        <w:rPr>
          <w:rFonts w:cstheme="minorHAnsi"/>
          <w:strike/>
        </w:rPr>
      </w:pPr>
    </w:p>
    <w:sectPr w:rsidR="00364818" w:rsidRPr="006E56B6">
      <w:headerReference w:type="default" r:id="rId60"/>
      <w:footerReference w:type="default" r:id="rId6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AF454" w14:textId="77777777" w:rsidR="007F3C7B" w:rsidRDefault="007F3C7B" w:rsidP="0069311B">
      <w:pPr>
        <w:spacing w:after="0" w:line="240" w:lineRule="auto"/>
      </w:pPr>
      <w:r>
        <w:separator/>
      </w:r>
    </w:p>
  </w:endnote>
  <w:endnote w:type="continuationSeparator" w:id="0">
    <w:p w14:paraId="77AB0057" w14:textId="77777777" w:rsidR="007F3C7B" w:rsidRDefault="007F3C7B" w:rsidP="0069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23874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55E007" w14:textId="706B3B6B" w:rsidR="00C463C7" w:rsidRDefault="00C463C7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7EC286" w14:textId="77777777" w:rsidR="00C463C7" w:rsidRDefault="00C463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69A03" w14:textId="77777777" w:rsidR="007F3C7B" w:rsidRDefault="007F3C7B" w:rsidP="0069311B">
      <w:pPr>
        <w:spacing w:after="0" w:line="240" w:lineRule="auto"/>
      </w:pPr>
      <w:r>
        <w:separator/>
      </w:r>
    </w:p>
  </w:footnote>
  <w:footnote w:type="continuationSeparator" w:id="0">
    <w:p w14:paraId="26FA4EDD" w14:textId="77777777" w:rsidR="007F3C7B" w:rsidRDefault="007F3C7B" w:rsidP="0069311B">
      <w:pPr>
        <w:spacing w:after="0" w:line="240" w:lineRule="auto"/>
      </w:pPr>
      <w:r>
        <w:continuationSeparator/>
      </w:r>
    </w:p>
  </w:footnote>
  <w:footnote w:id="1">
    <w:p w14:paraId="09D6FC57" w14:textId="77777777" w:rsidR="00E6232A" w:rsidRPr="00321297" w:rsidRDefault="00E9115F" w:rsidP="00E6232A">
      <w:pPr>
        <w:pStyle w:val="Testonotaapidipagina"/>
        <w:jc w:val="both"/>
      </w:pPr>
      <w:r w:rsidRPr="00B35ACC">
        <w:rPr>
          <w:rStyle w:val="Rimandonotaapidipagina"/>
        </w:rPr>
        <w:footnoteRef/>
      </w:r>
      <w:r w:rsidRPr="00B35ACC">
        <w:t xml:space="preserve"> </w:t>
      </w:r>
      <w:r w:rsidR="00E6232A" w:rsidRPr="00B35ACC">
        <w:t xml:space="preserve">NOTA DEL RPCT: ogni riferimento a </w:t>
      </w:r>
      <w:r w:rsidR="00E6232A" w:rsidRPr="00B35ACC">
        <w:rPr>
          <w:i/>
          <w:iCs/>
        </w:rPr>
        <w:t>dirigenti, dipendenti e collaboratori a qualsiasi titolo dell’operatore economico</w:t>
      </w:r>
      <w:r w:rsidR="00E6232A" w:rsidRPr="00B35ACC">
        <w:t>, deve essere ragionevolmente circoscritto ai soli</w:t>
      </w:r>
      <w:r w:rsidR="00E6232A" w:rsidRPr="00B35ACC">
        <w:rPr>
          <w:b/>
          <w:bCs/>
        </w:rPr>
        <w:t xml:space="preserve"> soggetti il cui comportamento sia effettivamente rilevante nell’esecuzione del contratto stipulato con l’Amministrazione in quanto, tenuto conto della posizione e delle funzioni concretamente svolte, sono coinvolti nell’esecuzione del contratto ovvero hanno rapporti, anche indiretti, con gli uffici o con il personale dell’amministrazione aggiudicatrice. Non riguarda il personale dell’impresa del tutto estraneo all’appalto né gli obblighi connaturati allo </w:t>
      </w:r>
      <w:r w:rsidR="00E6232A" w:rsidRPr="00B35ACC">
        <w:rPr>
          <w:b/>
          <w:bCs/>
          <w:i/>
          <w:iCs/>
        </w:rPr>
        <w:t>status</w:t>
      </w:r>
      <w:r w:rsidR="00E6232A" w:rsidRPr="00B35ACC">
        <w:rPr>
          <w:b/>
          <w:bCs/>
        </w:rPr>
        <w:t xml:space="preserve"> di dipendente pubblico.</w:t>
      </w:r>
    </w:p>
    <w:p w14:paraId="6C378F72" w14:textId="179B3FA5" w:rsidR="00E9115F" w:rsidRDefault="00E9115F" w:rsidP="00E9115F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173D" w14:textId="40DBB397" w:rsidR="00616BA6" w:rsidRPr="0015551A" w:rsidRDefault="00616BA6" w:rsidP="0015551A">
    <w:pPr>
      <w:spacing w:after="0" w:line="360" w:lineRule="auto"/>
      <w:rPr>
        <w:rFonts w:ascii="Arial" w:hAnsi="Arial" w:cs="Arial"/>
        <w:sz w:val="20"/>
        <w:szCs w:val="20"/>
      </w:rPr>
    </w:pPr>
    <w:r w:rsidRPr="0015551A">
      <w:rPr>
        <w:rFonts w:ascii="Arial" w:hAnsi="Arial" w:cs="Arial"/>
        <w:sz w:val="20"/>
        <w:szCs w:val="20"/>
      </w:rPr>
      <w:t>Modello di patto di integrità</w:t>
    </w:r>
    <w:r w:rsidR="00D439EE">
      <w:rPr>
        <w:rFonts w:ascii="Arial" w:hAnsi="Arial" w:cs="Arial"/>
        <w:sz w:val="20"/>
        <w:szCs w:val="20"/>
      </w:rPr>
      <w:t xml:space="preserve"> </w:t>
    </w:r>
    <w:r w:rsidR="00C93034">
      <w:rPr>
        <w:rFonts w:ascii="Arial" w:hAnsi="Arial" w:cs="Arial"/>
        <w:sz w:val="20"/>
        <w:szCs w:val="20"/>
      </w:rPr>
      <w:t>del</w:t>
    </w:r>
    <w:r w:rsidR="00501D8C">
      <w:rPr>
        <w:rFonts w:ascii="Arial" w:hAnsi="Arial" w:cs="Arial"/>
        <w:sz w:val="20"/>
        <w:szCs w:val="20"/>
      </w:rPr>
      <w:t>l’Istituto Zooprofilattico Sperimentale della Sardegna</w:t>
    </w:r>
  </w:p>
  <w:p w14:paraId="28BD4BA1" w14:textId="77777777" w:rsidR="00616BA6" w:rsidRPr="0015551A" w:rsidRDefault="00616BA6" w:rsidP="0015551A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1701"/>
    <w:multiLevelType w:val="hybridMultilevel"/>
    <w:tmpl w:val="73088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4AF"/>
    <w:multiLevelType w:val="hybridMultilevel"/>
    <w:tmpl w:val="736C6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F98"/>
    <w:multiLevelType w:val="hybridMultilevel"/>
    <w:tmpl w:val="EAA2D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33F"/>
    <w:multiLevelType w:val="hybridMultilevel"/>
    <w:tmpl w:val="019A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C8E"/>
    <w:multiLevelType w:val="hybridMultilevel"/>
    <w:tmpl w:val="832A446A"/>
    <w:lvl w:ilvl="0" w:tplc="56FC91B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3CF0"/>
    <w:multiLevelType w:val="hybridMultilevel"/>
    <w:tmpl w:val="5A7CC090"/>
    <w:lvl w:ilvl="0" w:tplc="CA5A6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62A74"/>
    <w:multiLevelType w:val="hybridMultilevel"/>
    <w:tmpl w:val="9C4C9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39A3"/>
    <w:multiLevelType w:val="hybridMultilevel"/>
    <w:tmpl w:val="D862D3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AA10FAF"/>
    <w:multiLevelType w:val="hybridMultilevel"/>
    <w:tmpl w:val="63BCA8F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509CE"/>
    <w:multiLevelType w:val="hybridMultilevel"/>
    <w:tmpl w:val="B93A5F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0311B"/>
    <w:multiLevelType w:val="hybridMultilevel"/>
    <w:tmpl w:val="D22808C8"/>
    <w:lvl w:ilvl="0" w:tplc="04100017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50589"/>
    <w:multiLevelType w:val="hybridMultilevel"/>
    <w:tmpl w:val="23DC0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83A"/>
    <w:multiLevelType w:val="hybridMultilevel"/>
    <w:tmpl w:val="1B829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6563"/>
    <w:multiLevelType w:val="hybridMultilevel"/>
    <w:tmpl w:val="CD1090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B4B49"/>
    <w:multiLevelType w:val="hybridMultilevel"/>
    <w:tmpl w:val="FE06F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1702"/>
    <w:multiLevelType w:val="hybridMultilevel"/>
    <w:tmpl w:val="B9A233BE"/>
    <w:lvl w:ilvl="0" w:tplc="6DA0112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2255B"/>
    <w:multiLevelType w:val="hybridMultilevel"/>
    <w:tmpl w:val="995E1136"/>
    <w:lvl w:ilvl="0" w:tplc="AC96A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D296D"/>
    <w:multiLevelType w:val="hybridMultilevel"/>
    <w:tmpl w:val="FF761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A4AFD"/>
    <w:multiLevelType w:val="hybridMultilevel"/>
    <w:tmpl w:val="0F6026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A61D2"/>
    <w:multiLevelType w:val="hybridMultilevel"/>
    <w:tmpl w:val="EF344E64"/>
    <w:lvl w:ilvl="0" w:tplc="04100017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D517F"/>
    <w:multiLevelType w:val="hybridMultilevel"/>
    <w:tmpl w:val="9AC03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96351"/>
    <w:multiLevelType w:val="hybridMultilevel"/>
    <w:tmpl w:val="E87C9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C92"/>
    <w:multiLevelType w:val="hybridMultilevel"/>
    <w:tmpl w:val="16286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9AC"/>
    <w:multiLevelType w:val="hybridMultilevel"/>
    <w:tmpl w:val="0FDA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732AD"/>
    <w:multiLevelType w:val="hybridMultilevel"/>
    <w:tmpl w:val="A3544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22758"/>
    <w:multiLevelType w:val="hybridMultilevel"/>
    <w:tmpl w:val="418E4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82853"/>
    <w:multiLevelType w:val="hybridMultilevel"/>
    <w:tmpl w:val="554840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745014"/>
    <w:multiLevelType w:val="hybridMultilevel"/>
    <w:tmpl w:val="47A277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21B8A"/>
    <w:multiLevelType w:val="hybridMultilevel"/>
    <w:tmpl w:val="6B9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71AFA"/>
    <w:multiLevelType w:val="hybridMultilevel"/>
    <w:tmpl w:val="2D22C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338138">
    <w:abstractNumId w:val="26"/>
  </w:num>
  <w:num w:numId="2" w16cid:durableId="1532840296">
    <w:abstractNumId w:val="12"/>
  </w:num>
  <w:num w:numId="3" w16cid:durableId="9967614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583145">
    <w:abstractNumId w:val="16"/>
  </w:num>
  <w:num w:numId="5" w16cid:durableId="858541644">
    <w:abstractNumId w:val="28"/>
  </w:num>
  <w:num w:numId="6" w16cid:durableId="1495876956">
    <w:abstractNumId w:val="9"/>
  </w:num>
  <w:num w:numId="7" w16cid:durableId="1437290845">
    <w:abstractNumId w:val="23"/>
  </w:num>
  <w:num w:numId="8" w16cid:durableId="496384958">
    <w:abstractNumId w:val="18"/>
  </w:num>
  <w:num w:numId="9" w16cid:durableId="403995644">
    <w:abstractNumId w:val="19"/>
  </w:num>
  <w:num w:numId="10" w16cid:durableId="322585035">
    <w:abstractNumId w:val="6"/>
  </w:num>
  <w:num w:numId="11" w16cid:durableId="1675572707">
    <w:abstractNumId w:val="11"/>
  </w:num>
  <w:num w:numId="12" w16cid:durableId="1682657846">
    <w:abstractNumId w:val="17"/>
  </w:num>
  <w:num w:numId="13" w16cid:durableId="462384560">
    <w:abstractNumId w:val="15"/>
  </w:num>
  <w:num w:numId="14" w16cid:durableId="1172721921">
    <w:abstractNumId w:val="10"/>
  </w:num>
  <w:num w:numId="15" w16cid:durableId="259408707">
    <w:abstractNumId w:val="4"/>
  </w:num>
  <w:num w:numId="16" w16cid:durableId="1146245078">
    <w:abstractNumId w:val="22"/>
  </w:num>
  <w:num w:numId="17" w16cid:durableId="1981303975">
    <w:abstractNumId w:val="24"/>
  </w:num>
  <w:num w:numId="18" w16cid:durableId="1612930416">
    <w:abstractNumId w:val="0"/>
  </w:num>
  <w:num w:numId="19" w16cid:durableId="26612753">
    <w:abstractNumId w:val="20"/>
  </w:num>
  <w:num w:numId="20" w16cid:durableId="1038507970">
    <w:abstractNumId w:val="7"/>
  </w:num>
  <w:num w:numId="21" w16cid:durableId="18090355">
    <w:abstractNumId w:val="1"/>
  </w:num>
  <w:num w:numId="22" w16cid:durableId="1366445974">
    <w:abstractNumId w:val="27"/>
  </w:num>
  <w:num w:numId="23" w16cid:durableId="620495805">
    <w:abstractNumId w:val="25"/>
  </w:num>
  <w:num w:numId="24" w16cid:durableId="825588964">
    <w:abstractNumId w:val="5"/>
  </w:num>
  <w:num w:numId="25" w16cid:durableId="571542715">
    <w:abstractNumId w:val="14"/>
  </w:num>
  <w:num w:numId="26" w16cid:durableId="1544441639">
    <w:abstractNumId w:val="3"/>
  </w:num>
  <w:num w:numId="27" w16cid:durableId="1377311531">
    <w:abstractNumId w:val="13"/>
  </w:num>
  <w:num w:numId="28" w16cid:durableId="1671908186">
    <w:abstractNumId w:val="29"/>
  </w:num>
  <w:num w:numId="29" w16cid:durableId="1739742683">
    <w:abstractNumId w:val="2"/>
  </w:num>
  <w:num w:numId="30" w16cid:durableId="1472558000">
    <w:abstractNumId w:val="24"/>
  </w:num>
  <w:num w:numId="31" w16cid:durableId="1596480298">
    <w:abstractNumId w:val="8"/>
  </w:num>
  <w:num w:numId="32" w16cid:durableId="13757361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55"/>
    <w:rsid w:val="000002D5"/>
    <w:rsid w:val="000009E4"/>
    <w:rsid w:val="00007DA1"/>
    <w:rsid w:val="000124A4"/>
    <w:rsid w:val="00012781"/>
    <w:rsid w:val="00020A99"/>
    <w:rsid w:val="000244F5"/>
    <w:rsid w:val="00031C72"/>
    <w:rsid w:val="00036130"/>
    <w:rsid w:val="00042CE9"/>
    <w:rsid w:val="00043BC3"/>
    <w:rsid w:val="00044991"/>
    <w:rsid w:val="00047C3F"/>
    <w:rsid w:val="0005351D"/>
    <w:rsid w:val="00060361"/>
    <w:rsid w:val="00060DFA"/>
    <w:rsid w:val="00064CE4"/>
    <w:rsid w:val="0006650F"/>
    <w:rsid w:val="0007076A"/>
    <w:rsid w:val="00074ED9"/>
    <w:rsid w:val="00084991"/>
    <w:rsid w:val="00084BF3"/>
    <w:rsid w:val="000865D9"/>
    <w:rsid w:val="000915C7"/>
    <w:rsid w:val="000924AC"/>
    <w:rsid w:val="00095E1A"/>
    <w:rsid w:val="000A0264"/>
    <w:rsid w:val="000A0B4A"/>
    <w:rsid w:val="000A2089"/>
    <w:rsid w:val="000A2B7C"/>
    <w:rsid w:val="000A59C9"/>
    <w:rsid w:val="000B05DC"/>
    <w:rsid w:val="000B15C9"/>
    <w:rsid w:val="000B4CAA"/>
    <w:rsid w:val="000B60E1"/>
    <w:rsid w:val="000D3C9A"/>
    <w:rsid w:val="000D4D6A"/>
    <w:rsid w:val="000D7C39"/>
    <w:rsid w:val="000E00DB"/>
    <w:rsid w:val="000E6006"/>
    <w:rsid w:val="000F0CF9"/>
    <w:rsid w:val="001002DB"/>
    <w:rsid w:val="00100EEA"/>
    <w:rsid w:val="00102457"/>
    <w:rsid w:val="00104031"/>
    <w:rsid w:val="00105660"/>
    <w:rsid w:val="0011756B"/>
    <w:rsid w:val="001248C1"/>
    <w:rsid w:val="0012591F"/>
    <w:rsid w:val="00130544"/>
    <w:rsid w:val="00131AC6"/>
    <w:rsid w:val="00134E99"/>
    <w:rsid w:val="0014247B"/>
    <w:rsid w:val="001428F7"/>
    <w:rsid w:val="00146B7C"/>
    <w:rsid w:val="00150A8C"/>
    <w:rsid w:val="00155017"/>
    <w:rsid w:val="0015524A"/>
    <w:rsid w:val="0015527F"/>
    <w:rsid w:val="0015551A"/>
    <w:rsid w:val="00160F71"/>
    <w:rsid w:val="00165B09"/>
    <w:rsid w:val="00165ECF"/>
    <w:rsid w:val="001701B5"/>
    <w:rsid w:val="001748F8"/>
    <w:rsid w:val="00176B72"/>
    <w:rsid w:val="0018161B"/>
    <w:rsid w:val="0018182A"/>
    <w:rsid w:val="00190C29"/>
    <w:rsid w:val="001947B7"/>
    <w:rsid w:val="00194DB4"/>
    <w:rsid w:val="001A255F"/>
    <w:rsid w:val="001A6078"/>
    <w:rsid w:val="001A7D31"/>
    <w:rsid w:val="001B5513"/>
    <w:rsid w:val="001C083A"/>
    <w:rsid w:val="001C35A3"/>
    <w:rsid w:val="001C3F75"/>
    <w:rsid w:val="001D6EBB"/>
    <w:rsid w:val="001E1130"/>
    <w:rsid w:val="001E5AC7"/>
    <w:rsid w:val="001E676A"/>
    <w:rsid w:val="001E7E99"/>
    <w:rsid w:val="001F1559"/>
    <w:rsid w:val="001F1EFC"/>
    <w:rsid w:val="001F219B"/>
    <w:rsid w:val="001F3322"/>
    <w:rsid w:val="001F5325"/>
    <w:rsid w:val="00201EDB"/>
    <w:rsid w:val="00203350"/>
    <w:rsid w:val="002109B3"/>
    <w:rsid w:val="00211A51"/>
    <w:rsid w:val="00216D63"/>
    <w:rsid w:val="00232223"/>
    <w:rsid w:val="002365F2"/>
    <w:rsid w:val="00242E91"/>
    <w:rsid w:val="00244FF3"/>
    <w:rsid w:val="002451EC"/>
    <w:rsid w:val="0024733A"/>
    <w:rsid w:val="002508D6"/>
    <w:rsid w:val="00252B3D"/>
    <w:rsid w:val="00255B24"/>
    <w:rsid w:val="0025725D"/>
    <w:rsid w:val="00257781"/>
    <w:rsid w:val="00262689"/>
    <w:rsid w:val="0026311A"/>
    <w:rsid w:val="00270ACF"/>
    <w:rsid w:val="00274508"/>
    <w:rsid w:val="002763D4"/>
    <w:rsid w:val="002828E4"/>
    <w:rsid w:val="002862AD"/>
    <w:rsid w:val="00292CDA"/>
    <w:rsid w:val="00293835"/>
    <w:rsid w:val="00293BD9"/>
    <w:rsid w:val="0029417E"/>
    <w:rsid w:val="002A2317"/>
    <w:rsid w:val="002A5283"/>
    <w:rsid w:val="002B0392"/>
    <w:rsid w:val="002B0BF9"/>
    <w:rsid w:val="002B3AFB"/>
    <w:rsid w:val="002B4B1F"/>
    <w:rsid w:val="002C2203"/>
    <w:rsid w:val="002C7CA9"/>
    <w:rsid w:val="002D0A7F"/>
    <w:rsid w:val="002D59B4"/>
    <w:rsid w:val="002D59DA"/>
    <w:rsid w:val="002F1323"/>
    <w:rsid w:val="002F2239"/>
    <w:rsid w:val="002F668F"/>
    <w:rsid w:val="003007C7"/>
    <w:rsid w:val="00301949"/>
    <w:rsid w:val="00304F82"/>
    <w:rsid w:val="00312F9C"/>
    <w:rsid w:val="003139A7"/>
    <w:rsid w:val="0033025E"/>
    <w:rsid w:val="00330A22"/>
    <w:rsid w:val="00330A29"/>
    <w:rsid w:val="00330BCF"/>
    <w:rsid w:val="00345F26"/>
    <w:rsid w:val="00353036"/>
    <w:rsid w:val="00361A48"/>
    <w:rsid w:val="00362DA6"/>
    <w:rsid w:val="00364818"/>
    <w:rsid w:val="003719A0"/>
    <w:rsid w:val="00372687"/>
    <w:rsid w:val="003737F9"/>
    <w:rsid w:val="00374CC2"/>
    <w:rsid w:val="00377261"/>
    <w:rsid w:val="00380AD4"/>
    <w:rsid w:val="00381118"/>
    <w:rsid w:val="00381F24"/>
    <w:rsid w:val="003822D5"/>
    <w:rsid w:val="00386B51"/>
    <w:rsid w:val="003936A4"/>
    <w:rsid w:val="0039485C"/>
    <w:rsid w:val="003973B9"/>
    <w:rsid w:val="003A38B8"/>
    <w:rsid w:val="003A39AE"/>
    <w:rsid w:val="003A61F0"/>
    <w:rsid w:val="003B1CB4"/>
    <w:rsid w:val="003B36B5"/>
    <w:rsid w:val="003B3B2A"/>
    <w:rsid w:val="003B58FA"/>
    <w:rsid w:val="003B7825"/>
    <w:rsid w:val="003D6122"/>
    <w:rsid w:val="003D6E94"/>
    <w:rsid w:val="003E7ED4"/>
    <w:rsid w:val="003F3C06"/>
    <w:rsid w:val="003F4D94"/>
    <w:rsid w:val="004039DD"/>
    <w:rsid w:val="00405207"/>
    <w:rsid w:val="004059F1"/>
    <w:rsid w:val="0041435D"/>
    <w:rsid w:val="004155E4"/>
    <w:rsid w:val="004219BF"/>
    <w:rsid w:val="004246BE"/>
    <w:rsid w:val="00426571"/>
    <w:rsid w:val="00430CB1"/>
    <w:rsid w:val="004331ED"/>
    <w:rsid w:val="00437B70"/>
    <w:rsid w:val="00440555"/>
    <w:rsid w:val="0044504D"/>
    <w:rsid w:val="004530DE"/>
    <w:rsid w:val="004759D0"/>
    <w:rsid w:val="004858BF"/>
    <w:rsid w:val="00486DB6"/>
    <w:rsid w:val="00490112"/>
    <w:rsid w:val="004954B4"/>
    <w:rsid w:val="00496043"/>
    <w:rsid w:val="004A3DE6"/>
    <w:rsid w:val="004A56FD"/>
    <w:rsid w:val="004A610D"/>
    <w:rsid w:val="004C4506"/>
    <w:rsid w:val="004D5BEB"/>
    <w:rsid w:val="004E0FB3"/>
    <w:rsid w:val="004E2F28"/>
    <w:rsid w:val="004E7FDB"/>
    <w:rsid w:val="004F3855"/>
    <w:rsid w:val="004F73EF"/>
    <w:rsid w:val="00501D8C"/>
    <w:rsid w:val="005024EB"/>
    <w:rsid w:val="00512265"/>
    <w:rsid w:val="00514280"/>
    <w:rsid w:val="005212ED"/>
    <w:rsid w:val="00526A0A"/>
    <w:rsid w:val="005356A4"/>
    <w:rsid w:val="005628FB"/>
    <w:rsid w:val="00562C10"/>
    <w:rsid w:val="00562E67"/>
    <w:rsid w:val="0056381B"/>
    <w:rsid w:val="005643F7"/>
    <w:rsid w:val="005730A9"/>
    <w:rsid w:val="0057424F"/>
    <w:rsid w:val="00576138"/>
    <w:rsid w:val="00583AF6"/>
    <w:rsid w:val="00597407"/>
    <w:rsid w:val="005A1870"/>
    <w:rsid w:val="005A2370"/>
    <w:rsid w:val="005A447A"/>
    <w:rsid w:val="005A66FE"/>
    <w:rsid w:val="005B6037"/>
    <w:rsid w:val="005C1DCD"/>
    <w:rsid w:val="005C27F3"/>
    <w:rsid w:val="005C451C"/>
    <w:rsid w:val="005C4D3F"/>
    <w:rsid w:val="005D0A13"/>
    <w:rsid w:val="005D2C95"/>
    <w:rsid w:val="005D5DA8"/>
    <w:rsid w:val="005E099B"/>
    <w:rsid w:val="005E0A21"/>
    <w:rsid w:val="005E27B8"/>
    <w:rsid w:val="005F5A51"/>
    <w:rsid w:val="005F7861"/>
    <w:rsid w:val="00602ECD"/>
    <w:rsid w:val="00607622"/>
    <w:rsid w:val="00611BD6"/>
    <w:rsid w:val="006134C7"/>
    <w:rsid w:val="006134E6"/>
    <w:rsid w:val="00616894"/>
    <w:rsid w:val="00616BA6"/>
    <w:rsid w:val="0062183F"/>
    <w:rsid w:val="00625049"/>
    <w:rsid w:val="006274E2"/>
    <w:rsid w:val="00630E0A"/>
    <w:rsid w:val="0063288F"/>
    <w:rsid w:val="00635B9F"/>
    <w:rsid w:val="0063697C"/>
    <w:rsid w:val="006406BB"/>
    <w:rsid w:val="00650B05"/>
    <w:rsid w:val="0065119F"/>
    <w:rsid w:val="00664F0E"/>
    <w:rsid w:val="0067557D"/>
    <w:rsid w:val="0067578D"/>
    <w:rsid w:val="006761F3"/>
    <w:rsid w:val="00685B1D"/>
    <w:rsid w:val="00686EB9"/>
    <w:rsid w:val="0069311B"/>
    <w:rsid w:val="006B26F0"/>
    <w:rsid w:val="006B35B4"/>
    <w:rsid w:val="006B6DA5"/>
    <w:rsid w:val="006C0702"/>
    <w:rsid w:val="006C4DB7"/>
    <w:rsid w:val="006D3DC4"/>
    <w:rsid w:val="006D4E40"/>
    <w:rsid w:val="006E40DD"/>
    <w:rsid w:val="006E56B6"/>
    <w:rsid w:val="006E75AD"/>
    <w:rsid w:val="006F2CA9"/>
    <w:rsid w:val="006F49BC"/>
    <w:rsid w:val="007048D6"/>
    <w:rsid w:val="00704EA9"/>
    <w:rsid w:val="00706FF6"/>
    <w:rsid w:val="00710BE3"/>
    <w:rsid w:val="007154EF"/>
    <w:rsid w:val="00717A74"/>
    <w:rsid w:val="007215E9"/>
    <w:rsid w:val="0072259F"/>
    <w:rsid w:val="00727160"/>
    <w:rsid w:val="007275FD"/>
    <w:rsid w:val="00731F76"/>
    <w:rsid w:val="00737658"/>
    <w:rsid w:val="00740966"/>
    <w:rsid w:val="00740C1D"/>
    <w:rsid w:val="007528CE"/>
    <w:rsid w:val="00753544"/>
    <w:rsid w:val="00755852"/>
    <w:rsid w:val="00756F9C"/>
    <w:rsid w:val="0075742E"/>
    <w:rsid w:val="0076225A"/>
    <w:rsid w:val="00775A36"/>
    <w:rsid w:val="00781DBA"/>
    <w:rsid w:val="00783B88"/>
    <w:rsid w:val="00783ED8"/>
    <w:rsid w:val="007858B3"/>
    <w:rsid w:val="00791E59"/>
    <w:rsid w:val="00794335"/>
    <w:rsid w:val="007A11A6"/>
    <w:rsid w:val="007A43D3"/>
    <w:rsid w:val="007A724B"/>
    <w:rsid w:val="007B2939"/>
    <w:rsid w:val="007B307C"/>
    <w:rsid w:val="007B3C57"/>
    <w:rsid w:val="007C03EC"/>
    <w:rsid w:val="007C5037"/>
    <w:rsid w:val="007C6076"/>
    <w:rsid w:val="007C678A"/>
    <w:rsid w:val="007D0BA6"/>
    <w:rsid w:val="007D3732"/>
    <w:rsid w:val="007D6BEC"/>
    <w:rsid w:val="007E0370"/>
    <w:rsid w:val="007F36DD"/>
    <w:rsid w:val="007F3C7B"/>
    <w:rsid w:val="007F4DE5"/>
    <w:rsid w:val="00810FAC"/>
    <w:rsid w:val="008113BD"/>
    <w:rsid w:val="00812DB4"/>
    <w:rsid w:val="00815C15"/>
    <w:rsid w:val="00816D4E"/>
    <w:rsid w:val="008175E0"/>
    <w:rsid w:val="0082018B"/>
    <w:rsid w:val="0082315D"/>
    <w:rsid w:val="00825A0E"/>
    <w:rsid w:val="00827C1C"/>
    <w:rsid w:val="008316E1"/>
    <w:rsid w:val="0083182D"/>
    <w:rsid w:val="00843FB2"/>
    <w:rsid w:val="00844CD9"/>
    <w:rsid w:val="00847CB3"/>
    <w:rsid w:val="0085415A"/>
    <w:rsid w:val="00855BFB"/>
    <w:rsid w:val="00857DF6"/>
    <w:rsid w:val="00861CFD"/>
    <w:rsid w:val="00870736"/>
    <w:rsid w:val="008761F4"/>
    <w:rsid w:val="00876986"/>
    <w:rsid w:val="00894145"/>
    <w:rsid w:val="00895541"/>
    <w:rsid w:val="008A3461"/>
    <w:rsid w:val="008A6B79"/>
    <w:rsid w:val="008B7FF2"/>
    <w:rsid w:val="008C6589"/>
    <w:rsid w:val="008D0246"/>
    <w:rsid w:val="008D15B6"/>
    <w:rsid w:val="008D20A3"/>
    <w:rsid w:val="008D2CED"/>
    <w:rsid w:val="008D3639"/>
    <w:rsid w:val="008D4E60"/>
    <w:rsid w:val="008D69B7"/>
    <w:rsid w:val="008E41F8"/>
    <w:rsid w:val="008F381F"/>
    <w:rsid w:val="008F41EF"/>
    <w:rsid w:val="008F5935"/>
    <w:rsid w:val="008F64A2"/>
    <w:rsid w:val="008F7FDC"/>
    <w:rsid w:val="0090264D"/>
    <w:rsid w:val="00905E27"/>
    <w:rsid w:val="00905EA0"/>
    <w:rsid w:val="00925142"/>
    <w:rsid w:val="0093405B"/>
    <w:rsid w:val="009342CE"/>
    <w:rsid w:val="00942B75"/>
    <w:rsid w:val="00943351"/>
    <w:rsid w:val="00947B9B"/>
    <w:rsid w:val="009509C1"/>
    <w:rsid w:val="00954BC8"/>
    <w:rsid w:val="00955BDB"/>
    <w:rsid w:val="00956B7C"/>
    <w:rsid w:val="00961BEF"/>
    <w:rsid w:val="009740EA"/>
    <w:rsid w:val="00975E07"/>
    <w:rsid w:val="00976E4A"/>
    <w:rsid w:val="0097706A"/>
    <w:rsid w:val="00977C00"/>
    <w:rsid w:val="009829CF"/>
    <w:rsid w:val="00984C04"/>
    <w:rsid w:val="00985E01"/>
    <w:rsid w:val="009A0429"/>
    <w:rsid w:val="009A1F53"/>
    <w:rsid w:val="009B353A"/>
    <w:rsid w:val="009C58DA"/>
    <w:rsid w:val="009D3F86"/>
    <w:rsid w:val="009D773F"/>
    <w:rsid w:val="009E12CF"/>
    <w:rsid w:val="009F2916"/>
    <w:rsid w:val="00A0171A"/>
    <w:rsid w:val="00A07D07"/>
    <w:rsid w:val="00A11476"/>
    <w:rsid w:val="00A11997"/>
    <w:rsid w:val="00A179E8"/>
    <w:rsid w:val="00A24145"/>
    <w:rsid w:val="00A375D4"/>
    <w:rsid w:val="00A50346"/>
    <w:rsid w:val="00A53A17"/>
    <w:rsid w:val="00A55265"/>
    <w:rsid w:val="00A61227"/>
    <w:rsid w:val="00A6382B"/>
    <w:rsid w:val="00A67253"/>
    <w:rsid w:val="00A748C7"/>
    <w:rsid w:val="00A75844"/>
    <w:rsid w:val="00A76B13"/>
    <w:rsid w:val="00A837F4"/>
    <w:rsid w:val="00A83ED9"/>
    <w:rsid w:val="00A85D48"/>
    <w:rsid w:val="00A92127"/>
    <w:rsid w:val="00A929A0"/>
    <w:rsid w:val="00AA1862"/>
    <w:rsid w:val="00AA557B"/>
    <w:rsid w:val="00AA7DBE"/>
    <w:rsid w:val="00AB2E23"/>
    <w:rsid w:val="00AB5658"/>
    <w:rsid w:val="00AC006F"/>
    <w:rsid w:val="00AC40F2"/>
    <w:rsid w:val="00AC62E1"/>
    <w:rsid w:val="00AD525E"/>
    <w:rsid w:val="00AD6F4C"/>
    <w:rsid w:val="00AE2799"/>
    <w:rsid w:val="00AE5A6D"/>
    <w:rsid w:val="00AE7FA0"/>
    <w:rsid w:val="00AF106B"/>
    <w:rsid w:val="00AF4394"/>
    <w:rsid w:val="00B00CAF"/>
    <w:rsid w:val="00B046AF"/>
    <w:rsid w:val="00B04F43"/>
    <w:rsid w:val="00B100A5"/>
    <w:rsid w:val="00B11863"/>
    <w:rsid w:val="00B120D1"/>
    <w:rsid w:val="00B14826"/>
    <w:rsid w:val="00B1558C"/>
    <w:rsid w:val="00B17DC1"/>
    <w:rsid w:val="00B17F54"/>
    <w:rsid w:val="00B20E10"/>
    <w:rsid w:val="00B22952"/>
    <w:rsid w:val="00B24475"/>
    <w:rsid w:val="00B2775F"/>
    <w:rsid w:val="00B27765"/>
    <w:rsid w:val="00B27D38"/>
    <w:rsid w:val="00B31DF5"/>
    <w:rsid w:val="00B35403"/>
    <w:rsid w:val="00B35ACC"/>
    <w:rsid w:val="00B41F01"/>
    <w:rsid w:val="00B4302C"/>
    <w:rsid w:val="00B50A7E"/>
    <w:rsid w:val="00B51ED7"/>
    <w:rsid w:val="00B609B6"/>
    <w:rsid w:val="00B70EF3"/>
    <w:rsid w:val="00B84BDC"/>
    <w:rsid w:val="00B87474"/>
    <w:rsid w:val="00BA601F"/>
    <w:rsid w:val="00BB08AE"/>
    <w:rsid w:val="00BB6759"/>
    <w:rsid w:val="00BD279A"/>
    <w:rsid w:val="00BD679C"/>
    <w:rsid w:val="00BD7656"/>
    <w:rsid w:val="00BE5945"/>
    <w:rsid w:val="00C011DE"/>
    <w:rsid w:val="00C01AD3"/>
    <w:rsid w:val="00C04EB0"/>
    <w:rsid w:val="00C04FE9"/>
    <w:rsid w:val="00C15811"/>
    <w:rsid w:val="00C173C8"/>
    <w:rsid w:val="00C20D79"/>
    <w:rsid w:val="00C21E47"/>
    <w:rsid w:val="00C257EE"/>
    <w:rsid w:val="00C2771C"/>
    <w:rsid w:val="00C34111"/>
    <w:rsid w:val="00C36598"/>
    <w:rsid w:val="00C42D1B"/>
    <w:rsid w:val="00C463C7"/>
    <w:rsid w:val="00C50707"/>
    <w:rsid w:val="00C5674E"/>
    <w:rsid w:val="00C60341"/>
    <w:rsid w:val="00C6287A"/>
    <w:rsid w:val="00C6546F"/>
    <w:rsid w:val="00C71E1E"/>
    <w:rsid w:val="00C8008B"/>
    <w:rsid w:val="00C86B9D"/>
    <w:rsid w:val="00C93034"/>
    <w:rsid w:val="00C94585"/>
    <w:rsid w:val="00CA23BC"/>
    <w:rsid w:val="00CB5755"/>
    <w:rsid w:val="00CB6C0F"/>
    <w:rsid w:val="00CC1894"/>
    <w:rsid w:val="00CC1DC6"/>
    <w:rsid w:val="00CC6F42"/>
    <w:rsid w:val="00CC6F9D"/>
    <w:rsid w:val="00CD1A69"/>
    <w:rsid w:val="00CE71AB"/>
    <w:rsid w:val="00CF087E"/>
    <w:rsid w:val="00CF0C07"/>
    <w:rsid w:val="00D033B2"/>
    <w:rsid w:val="00D034A1"/>
    <w:rsid w:val="00D10A5D"/>
    <w:rsid w:val="00D12315"/>
    <w:rsid w:val="00D15B38"/>
    <w:rsid w:val="00D17E4D"/>
    <w:rsid w:val="00D3208E"/>
    <w:rsid w:val="00D3272B"/>
    <w:rsid w:val="00D338A6"/>
    <w:rsid w:val="00D33BC5"/>
    <w:rsid w:val="00D35350"/>
    <w:rsid w:val="00D41DF2"/>
    <w:rsid w:val="00D439EE"/>
    <w:rsid w:val="00D43C89"/>
    <w:rsid w:val="00D4666B"/>
    <w:rsid w:val="00D46DEF"/>
    <w:rsid w:val="00D50ED2"/>
    <w:rsid w:val="00D518F1"/>
    <w:rsid w:val="00D547C3"/>
    <w:rsid w:val="00D63539"/>
    <w:rsid w:val="00D66F25"/>
    <w:rsid w:val="00D71DB4"/>
    <w:rsid w:val="00D76D74"/>
    <w:rsid w:val="00D82DAD"/>
    <w:rsid w:val="00D83029"/>
    <w:rsid w:val="00D855A5"/>
    <w:rsid w:val="00D87E46"/>
    <w:rsid w:val="00D97AB8"/>
    <w:rsid w:val="00DA36A8"/>
    <w:rsid w:val="00DA4614"/>
    <w:rsid w:val="00DB0862"/>
    <w:rsid w:val="00DB0A0B"/>
    <w:rsid w:val="00DB1D88"/>
    <w:rsid w:val="00DB33D7"/>
    <w:rsid w:val="00DB46B0"/>
    <w:rsid w:val="00DB5391"/>
    <w:rsid w:val="00DC3FA8"/>
    <w:rsid w:val="00DD0AFF"/>
    <w:rsid w:val="00DD0DCA"/>
    <w:rsid w:val="00DD2367"/>
    <w:rsid w:val="00DD2CE4"/>
    <w:rsid w:val="00DD366B"/>
    <w:rsid w:val="00DD3F16"/>
    <w:rsid w:val="00DD604C"/>
    <w:rsid w:val="00DE40EC"/>
    <w:rsid w:val="00DE4FC1"/>
    <w:rsid w:val="00DE6E10"/>
    <w:rsid w:val="00DF4DDF"/>
    <w:rsid w:val="00DF66A7"/>
    <w:rsid w:val="00DF67E7"/>
    <w:rsid w:val="00E01727"/>
    <w:rsid w:val="00E05589"/>
    <w:rsid w:val="00E06335"/>
    <w:rsid w:val="00E13110"/>
    <w:rsid w:val="00E1530F"/>
    <w:rsid w:val="00E153CC"/>
    <w:rsid w:val="00E32A3C"/>
    <w:rsid w:val="00E34F6E"/>
    <w:rsid w:val="00E35279"/>
    <w:rsid w:val="00E37217"/>
    <w:rsid w:val="00E37611"/>
    <w:rsid w:val="00E4227C"/>
    <w:rsid w:val="00E47FB6"/>
    <w:rsid w:val="00E50D81"/>
    <w:rsid w:val="00E562A1"/>
    <w:rsid w:val="00E56F6F"/>
    <w:rsid w:val="00E5737E"/>
    <w:rsid w:val="00E6232A"/>
    <w:rsid w:val="00E72E39"/>
    <w:rsid w:val="00E73839"/>
    <w:rsid w:val="00E74A06"/>
    <w:rsid w:val="00E9036E"/>
    <w:rsid w:val="00E9115F"/>
    <w:rsid w:val="00E9537D"/>
    <w:rsid w:val="00E97C5B"/>
    <w:rsid w:val="00EA31AC"/>
    <w:rsid w:val="00EA54F4"/>
    <w:rsid w:val="00EA6E5D"/>
    <w:rsid w:val="00EA7E5D"/>
    <w:rsid w:val="00EB0108"/>
    <w:rsid w:val="00EB093B"/>
    <w:rsid w:val="00EB1769"/>
    <w:rsid w:val="00EB3032"/>
    <w:rsid w:val="00EB491A"/>
    <w:rsid w:val="00EB62D7"/>
    <w:rsid w:val="00EC2D68"/>
    <w:rsid w:val="00EC69CE"/>
    <w:rsid w:val="00EC7B33"/>
    <w:rsid w:val="00ED1B15"/>
    <w:rsid w:val="00ED6B27"/>
    <w:rsid w:val="00EE38B6"/>
    <w:rsid w:val="00EE39EA"/>
    <w:rsid w:val="00EE665C"/>
    <w:rsid w:val="00EF14E2"/>
    <w:rsid w:val="00EF74C2"/>
    <w:rsid w:val="00F02FEA"/>
    <w:rsid w:val="00F11CBC"/>
    <w:rsid w:val="00F12C33"/>
    <w:rsid w:val="00F15DC7"/>
    <w:rsid w:val="00F21353"/>
    <w:rsid w:val="00F26A20"/>
    <w:rsid w:val="00F34A77"/>
    <w:rsid w:val="00F45D20"/>
    <w:rsid w:val="00F45FCB"/>
    <w:rsid w:val="00F46314"/>
    <w:rsid w:val="00F50C96"/>
    <w:rsid w:val="00F5156D"/>
    <w:rsid w:val="00F55048"/>
    <w:rsid w:val="00F6691E"/>
    <w:rsid w:val="00F66F80"/>
    <w:rsid w:val="00F83B5A"/>
    <w:rsid w:val="00F87C52"/>
    <w:rsid w:val="00F9108D"/>
    <w:rsid w:val="00F915B0"/>
    <w:rsid w:val="00F91AD7"/>
    <w:rsid w:val="00F95786"/>
    <w:rsid w:val="00FA0E72"/>
    <w:rsid w:val="00FA499F"/>
    <w:rsid w:val="00FA6312"/>
    <w:rsid w:val="00FA6B38"/>
    <w:rsid w:val="00FB1643"/>
    <w:rsid w:val="00FB7474"/>
    <w:rsid w:val="00FC20D1"/>
    <w:rsid w:val="00FC3532"/>
    <w:rsid w:val="00FD0EEF"/>
    <w:rsid w:val="00FD4178"/>
    <w:rsid w:val="00FD5A6D"/>
    <w:rsid w:val="00FE08DC"/>
    <w:rsid w:val="00FF098C"/>
    <w:rsid w:val="00FF15C2"/>
    <w:rsid w:val="00FF311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BA876"/>
  <w15:chartTrackingRefBased/>
  <w15:docId w15:val="{44762D8A-8790-47BC-9B37-494E9CE1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1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C3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67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3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36A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36A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6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6A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0B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0B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15C9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C011D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1B"/>
  </w:style>
  <w:style w:type="paragraph" w:styleId="Pidipagina">
    <w:name w:val="footer"/>
    <w:basedOn w:val="Normale"/>
    <w:link w:val="Pidipagina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1B"/>
  </w:style>
  <w:style w:type="paragraph" w:customStyle="1" w:styleId="Default">
    <w:name w:val="Default"/>
    <w:rsid w:val="00B2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1A4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0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0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00D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57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478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1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227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5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mattiva.it/uri-res/N2Ls?urn:nir:stato:decreto.presidente.repubblica:2013-16-03;62~art6!vig=" TargetMode="External"/><Relationship Id="rId18" Type="http://schemas.openxmlformats.org/officeDocument/2006/relationships/hyperlink" Target="https://www.normattiva.it/uri-res/N2Ls?urn:nir:stato:decreto.legislativo:2023;024" TargetMode="External"/><Relationship Id="rId26" Type="http://schemas.openxmlformats.org/officeDocument/2006/relationships/hyperlink" Target="https://www.normattiva.it/uri-res/N2Ls?urn:nir:stato:decreto.legislativo:2013-03-14;33!vig=" TargetMode="External"/><Relationship Id="rId39" Type="http://schemas.openxmlformats.org/officeDocument/2006/relationships/hyperlink" Target="https://leggiregionali.regione.sardegna.it/legge-regionale?data=13-11-1998&amp;numero=31" TargetMode="External"/><Relationship Id="rId21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34" Type="http://schemas.openxmlformats.org/officeDocument/2006/relationships/hyperlink" Target="https://www.normattiva.it/uri-res/N2Ls?urn:nir:stato:decreto.legislativo:2023;036" TargetMode="External"/><Relationship Id="rId42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47" Type="http://schemas.openxmlformats.org/officeDocument/2006/relationships/hyperlink" Target="https://www.gazzettaufficiale.it/eli/id/2024/12/31/24G00231/sg" TargetMode="External"/><Relationship Id="rId50" Type="http://schemas.openxmlformats.org/officeDocument/2006/relationships/hyperlink" Target="https://www.normattiva.it/uri-res/N2Ls?urn:nir:stato:decreto.legge:2021;80" TargetMode="External"/><Relationship Id="rId55" Type="http://schemas.openxmlformats.org/officeDocument/2006/relationships/hyperlink" Target="https://www.anticorruzione.it/-/pubblicato-l-aggiornamento-2023-del-pna-anac-2022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uri-res/N2Ls?urn:nir:stato:decreto.legislativo:2001-03-30;165!vig=" TargetMode="External"/><Relationship Id="rId29" Type="http://schemas.openxmlformats.org/officeDocument/2006/relationships/hyperlink" Target="https://delibere.regione.sardegna.it/delibera/116900" TargetMode="External"/><Relationship Id="rId11" Type="http://schemas.openxmlformats.org/officeDocument/2006/relationships/hyperlink" Target="https://www.normattiva.it/uri-res/N2Ls?urn:nir:stato:decreto.legislativo:2001-03-30;165!vig=" TargetMode="External"/><Relationship Id="rId24" Type="http://schemas.openxmlformats.org/officeDocument/2006/relationships/hyperlink" Target="https://www.normattiva.it/uri-res/N2Ls?urn:nir:stato:decreto.legislativo:2023;036" TargetMode="External"/><Relationship Id="rId32" Type="http://schemas.openxmlformats.org/officeDocument/2006/relationships/hyperlink" Target="https://www.normattiva.it/uri-res/N2Ls?urn:nir:stato:decreto.legislativo:2023;024" TargetMode="External"/><Relationship Id="rId37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40" Type="http://schemas.openxmlformats.org/officeDocument/2006/relationships/hyperlink" Target="https://www.normattiva.it/uri-res/N2Ls?urn:nir:stato:decreto.legislativo:2007-11-21;231!vig=" TargetMode="External"/><Relationship Id="rId45" Type="http://schemas.openxmlformats.org/officeDocument/2006/relationships/hyperlink" Target="https://www.normattiva.it/atto/caricaDettaglioAtto?atto.dataPubblicazioneGazzetta=2023-03-15&amp;atto.codiceRedazionale=23G00032&amp;atto.articolo.numero=0&amp;atto.articolo.sottoArticolo=1&amp;atto.articolo.sottoArticolo1=10&amp;qId=ca4f5f05-5738-4a9a-a8a8-bc6cba090087&amp;tabID=0.9043187733064693&amp;title=lbl.dettaglioAtto" TargetMode="External"/><Relationship Id="rId53" Type="http://schemas.openxmlformats.org/officeDocument/2006/relationships/hyperlink" Target="https://www.anticorruzione.it/-/pna-2022-delibera-n.7-del-17.01.2023https:/www.anticorruzione.it/-/pna-2022-delibera-n.7-del-17.01.2023" TargetMode="External"/><Relationship Id="rId58" Type="http://schemas.openxmlformats.org/officeDocument/2006/relationships/hyperlink" Target="https://delibere.regione.sardegna.it/protected/72460/0/def/ref/DBR72378/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www.normattiva.it/uri-res/N2Ls?urn:nir:stato:decreto.legislativo:2023;024" TargetMode="External"/><Relationship Id="rId14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2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27" Type="http://schemas.openxmlformats.org/officeDocument/2006/relationships/hyperlink" Target="https://www.normattiva.it/uri-res/N2Ls?urn:nir:stato:decreto.presidente.repubblica:2013-16-03;62~art6!vig=" TargetMode="External"/><Relationship Id="rId30" Type="http://schemas.openxmlformats.org/officeDocument/2006/relationships/hyperlink" Target="https://www.normattiva.it/uri-res/N2Ls?urn:nir:stato:decreto.legislativo:2001-03-30;165!vig=" TargetMode="External"/><Relationship Id="rId35" Type="http://schemas.openxmlformats.org/officeDocument/2006/relationships/hyperlink" Target="https://www.normattiva.it/uri-res/N2Ls?urn:nir:stato:legge:2012-11-06;190" TargetMode="External"/><Relationship Id="rId43" Type="http://schemas.openxmlformats.org/officeDocument/2006/relationships/hyperlink" Target="https://www.normattiva.it/uri-res/N2Ls?urn:nir:stato:decreto.presidente.repubblica:2013-16-03;62~art6!vig=" TargetMode="External"/><Relationship Id="rId4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56" Type="http://schemas.openxmlformats.org/officeDocument/2006/relationships/hyperlink" Target="https://www.anticorruzione.it/-/del.311.2023.linee.guida.whistleblowing" TargetMode="External"/><Relationship Id="rId8" Type="http://schemas.openxmlformats.org/officeDocument/2006/relationships/hyperlink" Target="https://www.normattiva.it/uri-res/N2Ls?urn:nir:stato:decreto.legislativo:2023-03-31;36~art119" TargetMode="External"/><Relationship Id="rId51" Type="http://schemas.openxmlformats.org/officeDocument/2006/relationships/hyperlink" Target="https://www.normattiva.it/uri-res/N2Ls?urn:nir:stato:legge:2021-08-06;11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ormattiva.it/uri-res/N2Ls?urn:nir:stato:decreto.presidente.repubblica:2013-16-03;62~art6!vig=" TargetMode="External"/><Relationship Id="rId17" Type="http://schemas.openxmlformats.org/officeDocument/2006/relationships/hyperlink" Target="https://www.normattiva.it/uri-res/N2Ls?urn:nir:stato:decreto.presidente.repubblica:2013-16-03;62~art6!vig=" TargetMode="External"/><Relationship Id="rId25" Type="http://schemas.openxmlformats.org/officeDocument/2006/relationships/hyperlink" Target="https://www.normattiva.it/uri-res/N2Ls?urn:nir:stato:legge:2012-11-06;190!vig=" TargetMode="External"/><Relationship Id="rId33" Type="http://schemas.openxmlformats.org/officeDocument/2006/relationships/hyperlink" Target="https://www.normattiva.it/uri-res/N2Ls?urn:nir:stato:decreto.legislativo:2007-11-21;231!vig=" TargetMode="External"/><Relationship Id="rId38" Type="http://schemas.openxmlformats.org/officeDocument/2006/relationships/hyperlink" Target="https://www.normattiva.it/uri-res/N2Ls?urn:nir:stato:decreto.legislativo:2001-03-30;165!vig=" TargetMode="External"/><Relationship Id="rId46" Type="http://schemas.openxmlformats.org/officeDocument/2006/relationships/hyperlink" Target="https://www.normattiva.it/uri-res/N2Ls?urn:nir:stato:decreto.legislativo:2023-03-31;36" TargetMode="External"/><Relationship Id="rId59" Type="http://schemas.openxmlformats.org/officeDocument/2006/relationships/hyperlink" Target="https://delibere.regione.sardegna.it/it/visualizza_delibera.page?contentId=DBR74246" TargetMode="External"/><Relationship Id="rId20" Type="http://schemas.openxmlformats.org/officeDocument/2006/relationships/hyperlink" Target="https://www.normattiva.it/uri-res/N2Ls?urn:nir:stato:decreto.legislativo:2001-03-30;165!vig=" TargetMode="External"/><Relationship Id="rId41" Type="http://schemas.openxmlformats.org/officeDocument/2006/relationships/hyperlink" Target="https://www.normattiva.it/uri-res/N2Ls?urn:nir:stato:decreto.legislativo:2011-09-06;159" TargetMode="External"/><Relationship Id="rId54" Type="http://schemas.openxmlformats.org/officeDocument/2006/relationships/hyperlink" Target="https://www.anticorruzione.it/-/pna-2022-delibera-n.7-del-17.01.2023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elibere.regione.sardegna.it/delibera/116900" TargetMode="External"/><Relationship Id="rId23" Type="http://schemas.openxmlformats.org/officeDocument/2006/relationships/hyperlink" Target="https://www.normattiva.it/uri-res/N2Ls?urn:nir:stato:legge:1990;287" TargetMode="External"/><Relationship Id="rId2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36" Type="http://schemas.openxmlformats.org/officeDocument/2006/relationships/hyperlink" Target="https://www.normattiva.it/uri-res/N2Ls?urn:nir:stato:legge:1990;287" TargetMode="External"/><Relationship Id="rId49" Type="http://schemas.openxmlformats.org/officeDocument/2006/relationships/hyperlink" Target="https://delibere.regione.sardegna.it/delibera/116900" TargetMode="External"/><Relationship Id="rId57" Type="http://schemas.openxmlformats.org/officeDocument/2006/relationships/hyperlink" Target="https://www.anticorruzione.it/en/-/linee.guida.n.1.2024.pantouflage" TargetMode="External"/><Relationship Id="rId10" Type="http://schemas.openxmlformats.org/officeDocument/2006/relationships/hyperlink" Target="https://delibere.regione.sardegna.it/delibera/116900" TargetMode="External"/><Relationship Id="rId31" Type="http://schemas.openxmlformats.org/officeDocument/2006/relationships/hyperlink" Target="https://www.normattiva.it/uri-res/N2Ls?urn:nir:stato:decreto.legislativo:2023;036" TargetMode="External"/><Relationship Id="rId44" Type="http://schemas.openxmlformats.org/officeDocument/2006/relationships/hyperlink" Target="https://www.normattiva.it/uri-res/N2Ls?urn:nir:stato:decreto.legislativo:2013-03-14;33!vig" TargetMode="External"/><Relationship Id="rId52" Type="http://schemas.openxmlformats.org/officeDocument/2006/relationships/hyperlink" Target="https://www.anticorruzione.it/-/piano-nazionale-anticorruzione-2025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msras.regione.sardegna.it/api/assets/redazionaleras/821b74d3-dc93-4461-869c-e7b1b60c23d2/del68-15-allegato-codice-di-comportamento.pdf?version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65E0-C51B-4809-8FB1-329FF68E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4830</Words>
  <Characters>27531</Characters>
  <Application>Microsoft Office Word</Application>
  <DocSecurity>0</DocSecurity>
  <Lines>229</Lines>
  <Paragraphs>64</Paragraphs>
  <ScaleCrop>false</ScaleCrop>
  <Company/>
  <LinksUpToDate>false</LinksUpToDate>
  <CharactersWithSpaces>32297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Poddighe Roberto</dc:creator>
  <cp:keywords/>
  <dc:description/>
  <cp:lastModifiedBy>Sotgiu Nicola</cp:lastModifiedBy>
  <cp:revision>2</cp:revision>
  <dcterms:created xsi:type="dcterms:W3CDTF">2026-06-08T08:50:00Z</dcterms:created>
  <dcterms:modified xsi:type="dcterms:W3CDTF">2026-06-08T08:50:00Z</dcterms:modified>
</cp:coreProperties>
</file>